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96" w:rsidRPr="00AA0627" w:rsidRDefault="00C60A4C" w:rsidP="00CB467E">
      <w:pPr>
        <w:spacing w:line="240" w:lineRule="auto"/>
        <w:rPr>
          <w:rFonts w:ascii="Times New Roman" w:hAnsi="Times New Roman" w:cs="Times New Roman"/>
          <w:b/>
          <w:color w:val="002060"/>
          <w:sz w:val="21"/>
          <w:szCs w:val="21"/>
        </w:rPr>
      </w:pPr>
      <w:r w:rsidRPr="00AA0627">
        <w:rPr>
          <w:rFonts w:ascii="Times New Roman" w:hAnsi="Times New Roman" w:cs="Times New Roman"/>
          <w:b/>
          <w:noProof/>
          <w:color w:val="002060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 wp14:anchorId="7477278B" wp14:editId="1A350492">
                <wp:simplePos x="0" y="0"/>
                <wp:positionH relativeFrom="page">
                  <wp:posOffset>400050</wp:posOffset>
                </wp:positionH>
                <wp:positionV relativeFrom="paragraph">
                  <wp:posOffset>-255270</wp:posOffset>
                </wp:positionV>
                <wp:extent cx="1438275" cy="485775"/>
                <wp:effectExtent l="0" t="0" r="9525" b="9525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7000">
                              <a:srgbClr val="7D8496"/>
                            </a:gs>
                            <a:gs pos="0">
                              <a:srgbClr val="E6E6E6"/>
                            </a:gs>
                            <a:gs pos="100000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CB467E" w:rsidRPr="00A62861" w:rsidRDefault="00BF6D11" w:rsidP="00BF6D11">
                            <w:pPr>
                              <w:spacing w:line="240" w:lineRule="auto"/>
                              <w:jc w:val="both"/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062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  <w:lang w:eastAsia="tr-TR"/>
                              </w:rPr>
                              <w:drawing>
                                <wp:inline distT="0" distB="0" distL="0" distR="0" wp14:anchorId="608D5821" wp14:editId="297AD5BD">
                                  <wp:extent cx="1055370" cy="438150"/>
                                  <wp:effectExtent l="0" t="0" r="0" b="0"/>
                                  <wp:docPr id="13" name="Resim 13" descr="C:\Users\adem.dogan\AppData\Local\Microsoft\Windows\Temporary Internet Files\Content.Outlook\8GS74WD0\3  iskur logo yatay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adem.dogan\AppData\Local\Microsoft\Windows\Temporary Internet Files\Content.Outlook\8GS74WD0\3  iskur logo yatay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37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7278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1.5pt;margin-top:-20.1pt;width:113.25pt;height:38.25pt;z-index:-2515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" o:allowincell="f" stroked="f">
                <v:fill color2="#e6e6e6" colors="0 white;0 #e6e6e6;0 #e6e6e6;4588f #7d8496;1 #7d8496;1 #e6e6e6" focus="100%" type="gradient">
                  <o:fill v:ext="view" type="gradientUnscaled"/>
                </v:fill>
                <v:textbox>
                  <w:txbxContent>
                    <w:p w:rsidR="00CB467E" w:rsidRPr="00A62861" w:rsidRDefault="00BF6D11" w:rsidP="00BF6D11">
                      <w:pPr>
                        <w:spacing w:line="240" w:lineRule="auto"/>
                        <w:jc w:val="both"/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8"/>
                          <w:szCs w:val="28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0627">
                        <w:rPr>
                          <w:rFonts w:ascii="Times New Roman" w:hAnsi="Times New Roman" w:cs="Times New Roman"/>
                          <w:b/>
                          <w:noProof/>
                          <w:color w:val="002060"/>
                          <w:sz w:val="21"/>
                          <w:szCs w:val="21"/>
                          <w:lang w:eastAsia="tr-TR"/>
                        </w:rPr>
                        <w:drawing>
                          <wp:inline distT="0" distB="0" distL="0" distR="0" wp14:anchorId="608D5821" wp14:editId="297AD5BD">
                            <wp:extent cx="1055370" cy="438150"/>
                            <wp:effectExtent l="0" t="0" r="0" b="0"/>
                            <wp:docPr id="13" name="Resim 13" descr="C:\Users\adem.dogan\AppData\Local\Microsoft\Windows\Temporary Internet Files\Content.Outlook\8GS74WD0\3  iskur logo yatay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adem.dogan\AppData\Local\Microsoft\Windows\Temporary Internet Files\Content.Outlook\8GS74WD0\3  iskur logo yatay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37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2060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7EFD1F4A" wp14:editId="4FA65A4F">
                <wp:simplePos x="0" y="0"/>
                <wp:positionH relativeFrom="column">
                  <wp:posOffset>1430655</wp:posOffset>
                </wp:positionH>
                <wp:positionV relativeFrom="paragraph">
                  <wp:posOffset>-255270</wp:posOffset>
                </wp:positionV>
                <wp:extent cx="5436870" cy="485775"/>
                <wp:effectExtent l="0" t="0" r="0" b="952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870" cy="4857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7000">
                              <a:srgbClr val="7D8496"/>
                            </a:gs>
                            <a:gs pos="0">
                              <a:srgbClr val="E6E6E6"/>
                            </a:gs>
                            <a:gs pos="100000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11" w:rsidRPr="004E1B97" w:rsidRDefault="00BF6D11" w:rsidP="004E1B9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E1B97"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İŞKUR EĞİTİM PROGRAMLARI ve TEŞVİKLER BİLGİ NOTU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1F4A" id="Metin Kutusu 10" o:spid="_x0000_s1027" type="#_x0000_t202" style="position:absolute;margin-left:112.65pt;margin-top:-20.1pt;width:428.1pt;height:38.2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" stroked="f">
                <v:fill color2="#e6e6e6" colors="0 white;0 #e6e6e6;0 #e6e6e6;4588f #7d8496;1 #7d8496;1 #e6e6e6" focus="100%" type="gradient">
                  <o:fill v:ext="view" type="gradientUnscaled"/>
                </v:fill>
                <v:textbox>
                  <w:txbxContent>
                    <w:p w:rsidR="00BF6D11" w:rsidRPr="004E1B97" w:rsidRDefault="00BF6D11" w:rsidP="004E1B9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E1B97"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32"/>
                          <w:szCs w:val="32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İŞKUR EĞİTİM PROGRAMLARI ve TEŞVİKLER BİLGİ NOTU</w:t>
                      </w:r>
                    </w:p>
                  </w:txbxContent>
                </v:textbox>
              </v:shape>
            </w:pict>
          </mc:Fallback>
        </mc:AlternateContent>
      </w:r>
    </w:p>
    <w:p w:rsidR="00AA0627" w:rsidRPr="00AA0627" w:rsidRDefault="004E1B97" w:rsidP="00C60A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627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73DDB5D5" wp14:editId="1B959DD3">
                <wp:simplePos x="0" y="0"/>
                <wp:positionH relativeFrom="column">
                  <wp:posOffset>2540</wp:posOffset>
                </wp:positionH>
                <wp:positionV relativeFrom="paragraph">
                  <wp:posOffset>1950085</wp:posOffset>
                </wp:positionV>
                <wp:extent cx="3322320" cy="36195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361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7000">
                              <a:srgbClr val="7D8496"/>
                            </a:gs>
                            <a:gs pos="0">
                              <a:srgbClr val="E6E6E6"/>
                            </a:gs>
                            <a:gs pos="100000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E9D" w:rsidRPr="008446E1" w:rsidRDefault="00F75E9D" w:rsidP="00F75E9D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6E1"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İŞ BAŞI EĞİTİM PROGRAMI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DB5D5" id="Metin Kutusu 9" o:spid="_x0000_s1028" type="#_x0000_t202" style="position:absolute;left:0;text-align:left;margin-left:.2pt;margin-top:153.55pt;width:261.6pt;height:28.5pt;z-index:25184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" stroked="f">
                <v:fill color2="#e6e6e6" colors="0 white;0 #e6e6e6;0 #e6e6e6;4588f #7d8496;1 #7d8496;1 #e6e6e6" focus="100%" type="gradient">
                  <o:fill v:ext="view" type="gradientUnscaled"/>
                </v:fill>
                <v:textbox>
                  <w:txbxContent>
                    <w:p w:rsidR="00F75E9D" w:rsidRPr="008446E1" w:rsidRDefault="00F75E9D" w:rsidP="00F75E9D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6E1"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İŞ BAŞI EĞİTİM PROGRAMI</w:t>
                      </w:r>
                    </w:p>
                  </w:txbxContent>
                </v:textbox>
              </v:shape>
            </w:pict>
          </mc:Fallback>
        </mc:AlternateContent>
      </w:r>
      <w:r w:rsidR="00AA0627" w:rsidRPr="00AA0627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55D45B6D" wp14:editId="4EC45224">
            <wp:extent cx="3296920" cy="1828800"/>
            <wp:effectExtent l="19050" t="19050" r="17780" b="19050"/>
            <wp:docPr id="23" name="Resim 23" descr="education vocation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tion vocation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876" cy="1831549"/>
                    </a:xfrm>
                    <a:prstGeom prst="rect">
                      <a:avLst/>
                    </a:prstGeom>
                    <a:ln w="22225" cmpd="dbl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2302DD" w:rsidRPr="00AA0627" w:rsidRDefault="002302DD" w:rsidP="002302DD">
      <w:pPr>
        <w:pStyle w:val="ListeParagraf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F75E9D" w:rsidRPr="00AA0627" w:rsidRDefault="00F75E9D" w:rsidP="002302D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lang w:eastAsia="tr-TR"/>
        </w:rPr>
      </w:pPr>
    </w:p>
    <w:p w:rsidR="00F75E9D" w:rsidRPr="00174718" w:rsidRDefault="00F75E9D" w:rsidP="00F75E9D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17471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1- İşbaşı Eğitim Programı Nedir?</w:t>
      </w:r>
    </w:p>
    <w:p w:rsidR="00F75E9D" w:rsidRPr="00C60A4C" w:rsidRDefault="00F75E9D" w:rsidP="00BF6D1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0A4C">
        <w:rPr>
          <w:rFonts w:ascii="Times New Roman" w:eastAsia="Calibri" w:hAnsi="Times New Roman" w:cs="Times New Roman"/>
          <w:sz w:val="18"/>
          <w:szCs w:val="18"/>
        </w:rPr>
        <w:t xml:space="preserve">İşbaşı Eğitim Programı, kişinin mesleki bilgilerini uygulama yaparak pekiştirmelerini, iş ve üretim süreçlerini bizzat görerek öğrenmelerini sağlamayı amaçlayan bir işi, işbaşında öğrenme programıdır. </w:t>
      </w:r>
    </w:p>
    <w:p w:rsidR="00F75E9D" w:rsidRPr="00174718" w:rsidRDefault="00F75E9D" w:rsidP="00F75E9D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17471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2- Programdan Hangi İşverenler Yararlanabilirler?</w:t>
      </w:r>
    </w:p>
    <w:p w:rsidR="00F75E9D" w:rsidRPr="00C60A4C" w:rsidRDefault="00F75E9D" w:rsidP="00BF6D1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0A4C">
        <w:rPr>
          <w:rFonts w:ascii="Times New Roman" w:eastAsia="Calibri" w:hAnsi="Times New Roman" w:cs="Times New Roman"/>
          <w:sz w:val="18"/>
          <w:szCs w:val="18"/>
        </w:rPr>
        <w:t>4857 sayılı İş Kanunu veya 5510 sayılı Sosyal Sigortalar ve Genel Sağlık Sigortası Kanununun 4/a. maddesine tabi olarak en az iki sigortalı çalışanı bulunan,</w:t>
      </w:r>
    </w:p>
    <w:p w:rsidR="00F75E9D" w:rsidRPr="00C60A4C" w:rsidRDefault="00F75E9D" w:rsidP="00BF6D1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0A4C">
        <w:rPr>
          <w:rFonts w:ascii="Times New Roman" w:eastAsia="Calibri" w:hAnsi="Times New Roman" w:cs="Times New Roman"/>
          <w:sz w:val="18"/>
          <w:szCs w:val="18"/>
        </w:rPr>
        <w:t xml:space="preserve">Kuruma kayıtlı işverenler, dernekler, vakıflar, kamu kurumu niteliğindeki meslek kuruluşları, meslek birlikleri, sendikalar, ticaret ve sanayi odaları, noterler, kamunun payının % 50’nin altında olduğu iktisadi teşekküller, </w:t>
      </w:r>
      <w:proofErr w:type="spellStart"/>
      <w:r w:rsidRPr="00C60A4C">
        <w:rPr>
          <w:rFonts w:ascii="Times New Roman" w:eastAsia="Calibri" w:hAnsi="Times New Roman" w:cs="Times New Roman"/>
          <w:sz w:val="18"/>
          <w:szCs w:val="18"/>
        </w:rPr>
        <w:t>v.b</w:t>
      </w:r>
      <w:proofErr w:type="spellEnd"/>
      <w:r w:rsidRPr="00C60A4C">
        <w:rPr>
          <w:rFonts w:ascii="Times New Roman" w:eastAsia="Calibri" w:hAnsi="Times New Roman" w:cs="Times New Roman"/>
          <w:sz w:val="18"/>
          <w:szCs w:val="18"/>
        </w:rPr>
        <w:t xml:space="preserve">. işverenler faydalanabilmektedir. </w:t>
      </w:r>
    </w:p>
    <w:p w:rsidR="00F75E9D" w:rsidRPr="00174718" w:rsidRDefault="00F75E9D" w:rsidP="00F75E9D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17471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3- Programa Kimler Katılabilirler?</w:t>
      </w:r>
    </w:p>
    <w:p w:rsidR="00F75E9D" w:rsidRPr="00C60A4C" w:rsidRDefault="00F75E9D" w:rsidP="00F75E9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C60A4C">
        <w:rPr>
          <w:rFonts w:ascii="Times New Roman" w:eastAsia="Calibri" w:hAnsi="Times New Roman" w:cs="Times New Roman"/>
          <w:b/>
          <w:i/>
          <w:sz w:val="18"/>
          <w:szCs w:val="18"/>
        </w:rPr>
        <w:t>15 yaşını doldurmak,</w:t>
      </w:r>
    </w:p>
    <w:p w:rsidR="00F75E9D" w:rsidRPr="00C60A4C" w:rsidRDefault="00F75E9D" w:rsidP="00F75E9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C60A4C">
        <w:rPr>
          <w:rFonts w:ascii="Times New Roman" w:eastAsia="Calibri" w:hAnsi="Times New Roman" w:cs="Times New Roman"/>
          <w:b/>
          <w:i/>
          <w:sz w:val="18"/>
          <w:szCs w:val="18"/>
        </w:rPr>
        <w:t>Kuruma kayıtlı olmak</w:t>
      </w:r>
    </w:p>
    <w:p w:rsidR="00F75E9D" w:rsidRPr="00C60A4C" w:rsidRDefault="00F75E9D" w:rsidP="00F75E9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C60A4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Son 1 aydır İşsiz olmak </w:t>
      </w:r>
    </w:p>
    <w:p w:rsidR="00F75E9D" w:rsidRPr="00C60A4C" w:rsidRDefault="00F75E9D" w:rsidP="00F75E9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C60A4C">
        <w:rPr>
          <w:rFonts w:ascii="Times New Roman" w:eastAsia="Calibri" w:hAnsi="Times New Roman" w:cs="Times New Roman"/>
          <w:b/>
          <w:i/>
          <w:sz w:val="18"/>
          <w:szCs w:val="18"/>
        </w:rPr>
        <w:t>Son 3 aydır işverenin çalışanı olmamak,</w:t>
      </w:r>
    </w:p>
    <w:p w:rsidR="00F75E9D" w:rsidRPr="00C60A4C" w:rsidRDefault="00F75E9D" w:rsidP="00F75E9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C60A4C">
        <w:rPr>
          <w:rFonts w:ascii="Times New Roman" w:eastAsia="Calibri" w:hAnsi="Times New Roman" w:cs="Times New Roman"/>
          <w:b/>
          <w:i/>
          <w:sz w:val="18"/>
          <w:szCs w:val="18"/>
        </w:rPr>
        <w:t>İşverenin birinci veya ikinci dereceden akrabası veya eşi olmamak,</w:t>
      </w:r>
    </w:p>
    <w:p w:rsidR="00F75E9D" w:rsidRPr="00C60A4C" w:rsidRDefault="00F75E9D" w:rsidP="00F75E9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C60A4C">
        <w:rPr>
          <w:rFonts w:ascii="Times New Roman" w:eastAsia="Calibri" w:hAnsi="Times New Roman" w:cs="Times New Roman"/>
          <w:b/>
          <w:i/>
          <w:sz w:val="18"/>
          <w:szCs w:val="18"/>
        </w:rPr>
        <w:t>Açık Öğretim lise ve üniversite öğrencileri ile Ön lisans ve lisans öğrencisi olanlar da programa katılabilir.</w:t>
      </w:r>
    </w:p>
    <w:p w:rsidR="00F75E9D" w:rsidRPr="00174718" w:rsidRDefault="00F75E9D" w:rsidP="00F75E9D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17471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4- Programın Süresi Ne Kadardır?</w:t>
      </w:r>
    </w:p>
    <w:p w:rsidR="00F75E9D" w:rsidRPr="00C60A4C" w:rsidRDefault="00F75E9D" w:rsidP="00F75E9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0A4C">
        <w:rPr>
          <w:rFonts w:ascii="Times New Roman" w:eastAsia="Calibri" w:hAnsi="Times New Roman" w:cs="Times New Roman"/>
          <w:sz w:val="18"/>
          <w:szCs w:val="18"/>
        </w:rPr>
        <w:t>İşbaşı Eğitim süresi verilen taahhüt süresi ile eşit hale getirilmiştir. Program günde en az 5 en fazla 8 saat olmak üzere ve haftada 6 günü aşmamak kaydıyla haftalık 45 saati geçmeyecek şekilde ve vardiyalı planlanabilir.</w:t>
      </w:r>
    </w:p>
    <w:p w:rsidR="00BF6D11" w:rsidRPr="00C60A4C" w:rsidRDefault="00BF6D11" w:rsidP="00350F67">
      <w:pPr>
        <w:pStyle w:val="ListeParagraf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C60A4C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 xml:space="preserve">Bilişim </w:t>
      </w:r>
      <w:r w:rsidR="00350F67" w:rsidRPr="00C60A4C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 xml:space="preserve">ve İmalat </w:t>
      </w:r>
      <w:proofErr w:type="gramStart"/>
      <w:r w:rsidRPr="00C60A4C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>Sektörü</w:t>
      </w:r>
      <w:r w:rsidR="00350F67" w:rsidRPr="00C60A4C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 xml:space="preserve"> </w:t>
      </w:r>
      <w:r w:rsidRPr="00C60A4C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 xml:space="preserve">: </w:t>
      </w:r>
      <w:r w:rsidR="00350F67" w:rsidRPr="00C60A4C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>6</w:t>
      </w:r>
      <w:proofErr w:type="gramEnd"/>
      <w:r w:rsidRPr="00C60A4C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 xml:space="preserve"> Ay</w:t>
      </w:r>
      <w:r w:rsidR="00350F67" w:rsidRPr="00C60A4C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 xml:space="preserve">       Diğer Sektör </w:t>
      </w:r>
      <w:r w:rsidRPr="00C60A4C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>: 3 Ay</w:t>
      </w:r>
    </w:p>
    <w:p w:rsidR="00F75E9D" w:rsidRPr="00174718" w:rsidRDefault="00F75E9D" w:rsidP="00F75E9D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 w:rsidRPr="0017471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5- Programın Katılımcıya Faydaları Nelerdir?</w:t>
      </w:r>
    </w:p>
    <w:p w:rsidR="00F75E9D" w:rsidRPr="00C60A4C" w:rsidRDefault="00F75E9D" w:rsidP="00F75E9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0A4C">
        <w:rPr>
          <w:rFonts w:ascii="Times New Roman" w:eastAsia="Calibri" w:hAnsi="Times New Roman" w:cs="Times New Roman"/>
          <w:sz w:val="18"/>
          <w:szCs w:val="18"/>
        </w:rPr>
        <w:t>Üniversite öğrencileri stajlarını İEP kapsamında yapabilir ve program süresince burs veya öğrenim kredileri kesilmez. CV’</w:t>
      </w:r>
      <w:r w:rsidR="004E1B97" w:rsidRPr="00C60A4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60A4C">
        <w:rPr>
          <w:rFonts w:ascii="Times New Roman" w:eastAsia="Calibri" w:hAnsi="Times New Roman" w:cs="Times New Roman"/>
          <w:sz w:val="18"/>
          <w:szCs w:val="18"/>
        </w:rPr>
        <w:t>lerine</w:t>
      </w:r>
      <w:proofErr w:type="spellEnd"/>
      <w:r w:rsidRPr="00C60A4C">
        <w:rPr>
          <w:rFonts w:ascii="Times New Roman" w:eastAsia="Calibri" w:hAnsi="Times New Roman" w:cs="Times New Roman"/>
          <w:sz w:val="18"/>
          <w:szCs w:val="18"/>
        </w:rPr>
        <w:t xml:space="preserve"> bunu da ekleyebilirler.</w:t>
      </w:r>
    </w:p>
    <w:p w:rsidR="00F75E9D" w:rsidRPr="00C60A4C" w:rsidRDefault="00F75E9D" w:rsidP="00F75E9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0A4C">
        <w:rPr>
          <w:rFonts w:ascii="Times New Roman" w:eastAsia="Calibri" w:hAnsi="Times New Roman" w:cs="Times New Roman"/>
          <w:sz w:val="18"/>
          <w:szCs w:val="18"/>
        </w:rPr>
        <w:t xml:space="preserve">Program süresince katılımcılara net asgari ücret düzeyinde </w:t>
      </w:r>
      <w:r w:rsidR="00516554" w:rsidRPr="00C60A4C">
        <w:rPr>
          <w:rFonts w:ascii="Times New Roman" w:eastAsia="Calibri" w:hAnsi="Times New Roman" w:cs="Times New Roman"/>
          <w:b/>
          <w:sz w:val="18"/>
          <w:szCs w:val="18"/>
        </w:rPr>
        <w:t>2.020</w:t>
      </w:r>
      <w:r w:rsidRPr="00C60A4C">
        <w:rPr>
          <w:rFonts w:ascii="Times New Roman" w:eastAsia="Calibri" w:hAnsi="Times New Roman" w:cs="Times New Roman"/>
          <w:sz w:val="18"/>
          <w:szCs w:val="18"/>
        </w:rPr>
        <w:t xml:space="preserve"> TL </w:t>
      </w:r>
      <w:r w:rsidR="00AF0D2A" w:rsidRPr="00C60A4C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>(Günlük 77,7</w:t>
      </w:r>
      <w:r w:rsidR="008D7F01" w:rsidRPr="00C60A4C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>0</w:t>
      </w:r>
      <w:r w:rsidR="00AF0D2A" w:rsidRPr="00C60A4C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 xml:space="preserve"> TL, öğrenciler 58,27</w:t>
      </w:r>
      <w:r w:rsidRPr="00C60A4C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 xml:space="preserve"> </w:t>
      </w:r>
      <w:r w:rsidR="00AF0D2A" w:rsidRPr="00C60A4C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>TL, işsizlik ödeneği alanlar 38,85</w:t>
      </w:r>
      <w:r w:rsidRPr="00C60A4C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 xml:space="preserve"> TL)</w:t>
      </w:r>
      <w:r w:rsidRPr="00C60A4C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Pr="00C60A4C">
        <w:rPr>
          <w:rFonts w:ascii="Times New Roman" w:eastAsia="Calibri" w:hAnsi="Times New Roman" w:cs="Times New Roman"/>
          <w:sz w:val="18"/>
          <w:szCs w:val="18"/>
        </w:rPr>
        <w:t xml:space="preserve">İŞKUR tarafından verilmektedir. Sanayi sektöründeki mesleklerde düzenlenecek işbaşı eğitim programlarına katılan kadınların bakmakla yükümlü oldukları </w:t>
      </w:r>
      <w:r w:rsidRPr="00C60A4C">
        <w:rPr>
          <w:rFonts w:ascii="Times New Roman" w:eastAsia="Calibri" w:hAnsi="Times New Roman" w:cs="Times New Roman"/>
          <w:b/>
          <w:i/>
          <w:sz w:val="18"/>
          <w:szCs w:val="18"/>
        </w:rPr>
        <w:t>2-5</w:t>
      </w:r>
      <w:r w:rsidRPr="00C60A4C">
        <w:rPr>
          <w:rFonts w:ascii="Times New Roman" w:eastAsia="Calibri" w:hAnsi="Times New Roman" w:cs="Times New Roman"/>
          <w:sz w:val="18"/>
          <w:szCs w:val="18"/>
        </w:rPr>
        <w:t xml:space="preserve"> yaş arası çocukları için aylık </w:t>
      </w:r>
      <w:r w:rsidRPr="00C60A4C">
        <w:rPr>
          <w:rFonts w:ascii="Times New Roman" w:eastAsia="Calibri" w:hAnsi="Times New Roman" w:cs="Times New Roman"/>
          <w:b/>
          <w:sz w:val="18"/>
          <w:szCs w:val="18"/>
        </w:rPr>
        <w:t>400</w:t>
      </w:r>
      <w:r w:rsidRPr="00C60A4C">
        <w:rPr>
          <w:rFonts w:ascii="Times New Roman" w:eastAsia="Calibri" w:hAnsi="Times New Roman" w:cs="Times New Roman"/>
          <w:sz w:val="18"/>
          <w:szCs w:val="18"/>
        </w:rPr>
        <w:t xml:space="preserve"> TL bakım desteği program süresince karşılanacaktır.</w:t>
      </w:r>
    </w:p>
    <w:p w:rsidR="00361FB7" w:rsidRPr="00C60A4C" w:rsidRDefault="00F75E9D" w:rsidP="00F75E9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0A4C">
        <w:rPr>
          <w:rFonts w:ascii="Times New Roman" w:eastAsia="Calibri" w:hAnsi="Times New Roman" w:cs="Times New Roman"/>
          <w:sz w:val="18"/>
          <w:szCs w:val="18"/>
        </w:rPr>
        <w:t>Ayrıca program süresince katılımcılar adına iş kazası ve meslek hastalığı ile genel sağlık sigortası primleri karşılanır.</w:t>
      </w:r>
    </w:p>
    <w:p w:rsidR="00F75E9D" w:rsidRPr="00C60A4C" w:rsidRDefault="00F75E9D" w:rsidP="00C54B7C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0A4C">
        <w:rPr>
          <w:rFonts w:ascii="Times New Roman" w:eastAsia="Calibri" w:hAnsi="Times New Roman" w:cs="Times New Roman"/>
          <w:sz w:val="18"/>
          <w:szCs w:val="18"/>
        </w:rPr>
        <w:t xml:space="preserve">Çalışan sayınızın </w:t>
      </w:r>
      <w:r w:rsidRPr="00C60A4C">
        <w:rPr>
          <w:rFonts w:ascii="Times New Roman" w:eastAsia="Calibri" w:hAnsi="Times New Roman" w:cs="Times New Roman"/>
          <w:b/>
          <w:i/>
          <w:sz w:val="18"/>
          <w:szCs w:val="18"/>
        </w:rPr>
        <w:t>%30’</w:t>
      </w:r>
      <w:r w:rsidR="00361FB7" w:rsidRPr="00C60A4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60A4C">
        <w:rPr>
          <w:rFonts w:ascii="Times New Roman" w:eastAsia="Calibri" w:hAnsi="Times New Roman" w:cs="Times New Roman"/>
          <w:sz w:val="18"/>
          <w:szCs w:val="18"/>
        </w:rPr>
        <w:t>na</w:t>
      </w:r>
      <w:proofErr w:type="spellEnd"/>
      <w:r w:rsidRPr="00C60A4C">
        <w:rPr>
          <w:rFonts w:ascii="Times New Roman" w:eastAsia="Calibri" w:hAnsi="Times New Roman" w:cs="Times New Roman"/>
          <w:sz w:val="18"/>
          <w:szCs w:val="18"/>
        </w:rPr>
        <w:t xml:space="preserve"> kadar </w:t>
      </w:r>
      <w:r w:rsidR="00361FB7" w:rsidRPr="00C60A4C">
        <w:rPr>
          <w:rFonts w:ascii="Times New Roman" w:eastAsia="Calibri" w:hAnsi="Times New Roman" w:cs="Times New Roman"/>
          <w:sz w:val="18"/>
          <w:szCs w:val="18"/>
        </w:rPr>
        <w:t>kontenjan talebinde bulunabilirsiniz</w:t>
      </w:r>
      <w:r w:rsidR="004E1B97" w:rsidRPr="00C60A4C">
        <w:rPr>
          <w:rFonts w:ascii="Times New Roman" w:eastAsia="Calibri" w:hAnsi="Times New Roman" w:cs="Times New Roman"/>
          <w:sz w:val="18"/>
          <w:szCs w:val="18"/>
        </w:rPr>
        <w:t>.</w:t>
      </w:r>
      <w:r w:rsidR="001F2570" w:rsidRPr="00C60A4C">
        <w:rPr>
          <w:rFonts w:ascii="Times New Roman" w:eastAsia="Calibri" w:hAnsi="Times New Roman" w:cs="Times New Roman"/>
          <w:noProof/>
          <w:sz w:val="18"/>
          <w:szCs w:val="18"/>
          <w:lang w:eastAsia="tr-TR"/>
        </w:rPr>
        <w:t xml:space="preserve"> </w:t>
      </w:r>
    </w:p>
    <w:p w:rsidR="00B24D25" w:rsidRPr="00174718" w:rsidRDefault="00C54B7C" w:rsidP="008C3BEA">
      <w:pPr>
        <w:spacing w:before="120" w:after="0" w:line="240" w:lineRule="auto"/>
        <w:ind w:left="142" w:hanging="142"/>
        <w:jc w:val="both"/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6</w:t>
      </w:r>
      <w:r w:rsidR="008C3BEA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-</w:t>
      </w:r>
      <w:r w:rsidR="00174718" w:rsidRPr="0017471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İEP’ten </w:t>
      </w:r>
      <w:r w:rsidR="00B24D25" w:rsidRPr="0017471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Geçici </w:t>
      </w:r>
      <w:r w:rsidR="00174718" w:rsidRPr="0017471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 xml:space="preserve">Koruma Kapsamındakilerin </w:t>
      </w:r>
      <w:r w:rsidR="00B24D25" w:rsidRPr="00174718">
        <w:rPr>
          <w:rFonts w:ascii="Times New Roman" w:hAnsi="Times New Roman" w:cs="Times New Roman"/>
          <w:b/>
          <w:color w:val="17365D" w:themeColor="text2" w:themeShade="BF"/>
          <w:sz w:val="20"/>
          <w:szCs w:val="20"/>
        </w:rPr>
        <w:t>Faydalanması</w:t>
      </w:r>
    </w:p>
    <w:p w:rsidR="00FE5487" w:rsidRPr="008C3BEA" w:rsidRDefault="00FE5487" w:rsidP="00C57D7E">
      <w:pPr>
        <w:tabs>
          <w:tab w:val="left" w:pos="1965"/>
        </w:tabs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3BEA">
        <w:rPr>
          <w:rFonts w:ascii="Times New Roman" w:hAnsi="Times New Roman" w:cs="Times New Roman"/>
          <w:sz w:val="18"/>
          <w:szCs w:val="18"/>
        </w:rPr>
        <w:t xml:space="preserve">Yabancılar ve Geçici Koruma Kapsamındakilerin Kurs ve Programlardan Faydalanması </w:t>
      </w:r>
      <w:r w:rsidR="00253DD0" w:rsidRPr="008C3BEA">
        <w:rPr>
          <w:rFonts w:ascii="Times New Roman" w:hAnsi="Times New Roman" w:cs="Times New Roman"/>
          <w:sz w:val="18"/>
          <w:szCs w:val="18"/>
        </w:rPr>
        <w:t>için;</w:t>
      </w:r>
    </w:p>
    <w:p w:rsidR="00C60A4C" w:rsidRPr="008C3BEA" w:rsidRDefault="00FE5487" w:rsidP="004A3318">
      <w:pPr>
        <w:pStyle w:val="ListeParagraf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>Yabancılara verilen kimlik numarasına, uluslararası koruma başvuru sahibi kayıt belgesine,</w:t>
      </w:r>
    </w:p>
    <w:p w:rsidR="00FE5487" w:rsidRDefault="00FE5487" w:rsidP="006D5F77">
      <w:pPr>
        <w:pStyle w:val="ListeParagraf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>Uluslararası koruma başvuru sahibi kayıt belgesine,</w:t>
      </w:r>
    </w:p>
    <w:p w:rsidR="004726D2" w:rsidRDefault="004726D2" w:rsidP="004726D2">
      <w:pPr>
        <w:pStyle w:val="ListeParagra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10324" w:rsidRDefault="00110324" w:rsidP="0011032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10324" w:rsidRPr="00110324" w:rsidRDefault="00110324" w:rsidP="0011032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C3BEA" w:rsidRDefault="008C3BEA" w:rsidP="008C3BE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8C3BEA" w:rsidRDefault="008C3BEA" w:rsidP="008C3BE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FE5487" w:rsidRPr="008C3BEA" w:rsidRDefault="004726D2" w:rsidP="006D5F77">
      <w:pPr>
        <w:pStyle w:val="ListeParagraf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0627">
        <w:rPr>
          <w:rFonts w:ascii="Times New Roman" w:hAnsi="Times New Roman" w:cs="Times New Roman"/>
          <w:noProof/>
          <w:color w:val="1F497D" w:themeColor="text2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04A0CF8" wp14:editId="13E06D6C">
                <wp:simplePos x="0" y="0"/>
                <wp:positionH relativeFrom="column">
                  <wp:posOffset>-100965</wp:posOffset>
                </wp:positionH>
                <wp:positionV relativeFrom="paragraph">
                  <wp:posOffset>114300</wp:posOffset>
                </wp:positionV>
                <wp:extent cx="0" cy="939165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916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3520B4" id="Düz Bağlayıcı 15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9pt" to="-7.95pt,7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" strokecolor="#4579b8 [3044]" strokeweight="2pt"/>
            </w:pict>
          </mc:Fallback>
        </mc:AlternateContent>
      </w:r>
      <w:r w:rsidR="00FE5487" w:rsidRPr="008C3BEA">
        <w:rPr>
          <w:rFonts w:ascii="Times New Roman" w:eastAsia="Calibri" w:hAnsi="Times New Roman" w:cs="Times New Roman"/>
          <w:sz w:val="18"/>
          <w:szCs w:val="18"/>
        </w:rPr>
        <w:t>Uluslararası koruma başvuru sahibi kimlik belgesine,</w:t>
      </w:r>
    </w:p>
    <w:p w:rsidR="00FE5487" w:rsidRPr="008C3BEA" w:rsidRDefault="00FE5487" w:rsidP="006D5F77">
      <w:pPr>
        <w:pStyle w:val="ListeParagraf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>Uluslararası koruma statü sahibi kimlik belgesine,</w:t>
      </w:r>
    </w:p>
    <w:p w:rsidR="00350F67" w:rsidRPr="008C3BEA" w:rsidRDefault="007576A7" w:rsidP="009A1937">
      <w:pPr>
        <w:pStyle w:val="ListeParagraf"/>
        <w:numPr>
          <w:ilvl w:val="0"/>
          <w:numId w:val="8"/>
        </w:numPr>
        <w:spacing w:before="60" w:after="0" w:line="24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>Geçici koruma kimlik belgesine veya bunlar yerine geçen numara ve belgelere sahip olan yabancılar,</w:t>
      </w:r>
    </w:p>
    <w:p w:rsidR="00C338C7" w:rsidRPr="008C3BEA" w:rsidRDefault="00FE5487" w:rsidP="00C338C7">
      <w:pPr>
        <w:pStyle w:val="ListeParagraf"/>
        <w:spacing w:before="60" w:after="0" w:line="240" w:lineRule="auto"/>
        <w:ind w:left="0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8C3BEA">
        <w:rPr>
          <w:rFonts w:ascii="Times New Roman" w:hAnsi="Times New Roman" w:cs="Times New Roman"/>
          <w:sz w:val="18"/>
          <w:szCs w:val="18"/>
        </w:rPr>
        <w:t>Kuruma kayıt olduktan sonra yararlanmayı talep ettikleri kurs ve programlara katılım şartlarına haiz olmaları durumunda kurs ve programlardan yararlanabilirler.</w:t>
      </w:r>
    </w:p>
    <w:p w:rsidR="00FE5487" w:rsidRPr="008C3BEA" w:rsidRDefault="00FE5487" w:rsidP="00C338C7">
      <w:pPr>
        <w:pStyle w:val="ListeParagraf"/>
        <w:spacing w:before="60" w:after="0" w:line="240" w:lineRule="auto"/>
        <w:ind w:left="0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8C3BEA">
        <w:rPr>
          <w:rFonts w:ascii="Times New Roman" w:hAnsi="Times New Roman" w:cs="Times New Roman"/>
          <w:sz w:val="18"/>
          <w:szCs w:val="18"/>
        </w:rPr>
        <w:t xml:space="preserve">Geçici Koruma kapsamında </w:t>
      </w:r>
      <w:r w:rsidR="00350F67" w:rsidRPr="008C3BEA">
        <w:rPr>
          <w:rFonts w:ascii="Times New Roman" w:hAnsi="Times New Roman" w:cs="Times New Roman"/>
          <w:sz w:val="18"/>
          <w:szCs w:val="18"/>
        </w:rPr>
        <w:t xml:space="preserve">olan kişiler için bir işyerinde </w:t>
      </w:r>
      <w:r w:rsidRPr="008C3BEA">
        <w:rPr>
          <w:rFonts w:ascii="Times New Roman" w:hAnsi="Times New Roman" w:cs="Times New Roman"/>
          <w:sz w:val="18"/>
          <w:szCs w:val="18"/>
        </w:rPr>
        <w:t>düzenlenen mesleki eğitim kursu veya işbaşı eğitim programına katılımlardan önce çalışma izni alınmasına gerek yoktur.</w:t>
      </w:r>
    </w:p>
    <w:p w:rsidR="000570D1" w:rsidRPr="008C3BEA" w:rsidRDefault="00FE5487" w:rsidP="00C338C7">
      <w:pPr>
        <w:spacing w:before="60"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8C3BEA">
        <w:rPr>
          <w:rFonts w:ascii="Times New Roman" w:hAnsi="Times New Roman" w:cs="Times New Roman"/>
          <w:sz w:val="18"/>
          <w:szCs w:val="18"/>
        </w:rPr>
        <w:t>Ancak kişilerin kurs veya program sonrasında işe alınmaları durumunda çalışma izni alınması gerekir.</w:t>
      </w:r>
    </w:p>
    <w:p w:rsidR="00B24D25" w:rsidRPr="008C3BEA" w:rsidRDefault="00B24D25" w:rsidP="001F2570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18"/>
          <w:szCs w:val="18"/>
          <w:highlight w:val="yellow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>Ayrıntılı Bilgi</w:t>
      </w:r>
      <w:r w:rsidR="001F2570" w:rsidRPr="008C3BEA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Pr="008C3BEA">
        <w:rPr>
          <w:rFonts w:ascii="Times New Roman" w:hAnsi="Times New Roman" w:cs="Times New Roman"/>
          <w:b/>
          <w:i/>
          <w:sz w:val="18"/>
          <w:szCs w:val="18"/>
          <w:highlight w:val="yellow"/>
        </w:rPr>
        <w:t>www.iskurisbasi.org</w:t>
      </w:r>
    </w:p>
    <w:p w:rsidR="00FE5487" w:rsidRPr="00A50FEA" w:rsidRDefault="00FE5487" w:rsidP="00A72F52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A50FEA">
        <w:rPr>
          <w:rFonts w:ascii="Times New Roman" w:hAnsi="Times New Roman" w:cs="Times New Roman"/>
          <w:b/>
          <w:color w:val="002060"/>
          <w:sz w:val="20"/>
          <w:szCs w:val="20"/>
        </w:rPr>
        <w:t>Çalışma İzni Nasıl Alınır?</w:t>
      </w:r>
    </w:p>
    <w:p w:rsidR="00FE5487" w:rsidRPr="008C3BEA" w:rsidRDefault="00AC7E5C" w:rsidP="00A62861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3BEA">
        <w:rPr>
          <w:rFonts w:ascii="Times New Roman" w:hAnsi="Times New Roman" w:cs="Times New Roman"/>
          <w:sz w:val="18"/>
          <w:szCs w:val="18"/>
        </w:rPr>
        <w:t>İşverene ait</w:t>
      </w:r>
      <w:r w:rsidRPr="008C3BEA">
        <w:rPr>
          <w:rFonts w:ascii="Times New Roman" w:hAnsi="Times New Roman" w:cs="Times New Roman"/>
          <w:i/>
          <w:sz w:val="18"/>
          <w:szCs w:val="18"/>
        </w:rPr>
        <w:t xml:space="preserve"> </w:t>
      </w:r>
      <w:hyperlink r:id="rId11" w:history="1">
        <w:r w:rsidRPr="008C3BEA">
          <w:rPr>
            <w:rStyle w:val="Kpr"/>
            <w:rFonts w:ascii="Times New Roman" w:hAnsi="Times New Roman" w:cs="Times New Roman"/>
            <w:b/>
            <w:i/>
            <w:sz w:val="18"/>
            <w:szCs w:val="18"/>
            <w:highlight w:val="yellow"/>
          </w:rPr>
          <w:t>www.turkiye.gov.tr</w:t>
        </w:r>
      </w:hyperlink>
      <w:r w:rsidRPr="008C3BEA">
        <w:rPr>
          <w:rFonts w:ascii="Times New Roman" w:hAnsi="Times New Roman" w:cs="Times New Roman"/>
          <w:sz w:val="18"/>
          <w:szCs w:val="18"/>
        </w:rPr>
        <w:t xml:space="preserve"> adresinden kullanıcı hesabı açılır, geçici koruma başvurusu kapsamındaki yabancıya ait bilgileri girilir.</w:t>
      </w:r>
    </w:p>
    <w:p w:rsidR="00AC7E5C" w:rsidRPr="008C3BEA" w:rsidRDefault="00AC7E5C" w:rsidP="00F2046B">
      <w:pPr>
        <w:spacing w:before="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3BEA">
        <w:rPr>
          <w:rFonts w:ascii="Times New Roman" w:hAnsi="Times New Roman" w:cs="Times New Roman"/>
          <w:sz w:val="18"/>
          <w:szCs w:val="18"/>
        </w:rPr>
        <w:t xml:space="preserve">İşveren başvuru yapmak istediği ilde işlemleri yürütmelerinde yardımcı olacak </w:t>
      </w:r>
      <w:r w:rsidRPr="008C3BEA">
        <w:rPr>
          <w:rStyle w:val="Kpr"/>
          <w:rFonts w:ascii="Times New Roman" w:hAnsi="Times New Roman" w:cs="Times New Roman"/>
          <w:b/>
          <w:i/>
          <w:sz w:val="18"/>
          <w:szCs w:val="18"/>
          <w:highlight w:val="yellow"/>
        </w:rPr>
        <w:t xml:space="preserve">Türk </w:t>
      </w:r>
      <w:proofErr w:type="spellStart"/>
      <w:r w:rsidRPr="008C3BEA">
        <w:rPr>
          <w:rStyle w:val="Kpr"/>
          <w:rFonts w:ascii="Times New Roman" w:hAnsi="Times New Roman" w:cs="Times New Roman"/>
          <w:b/>
          <w:i/>
          <w:sz w:val="18"/>
          <w:szCs w:val="18"/>
          <w:highlight w:val="yellow"/>
        </w:rPr>
        <w:t>Kızılayı</w:t>
      </w:r>
      <w:proofErr w:type="spellEnd"/>
      <w:r w:rsidRPr="008C3BEA">
        <w:rPr>
          <w:rStyle w:val="Kpr"/>
          <w:rFonts w:ascii="Times New Roman" w:hAnsi="Times New Roman" w:cs="Times New Roman"/>
          <w:b/>
          <w:i/>
          <w:sz w:val="18"/>
          <w:szCs w:val="18"/>
          <w:highlight w:val="yellow"/>
        </w:rPr>
        <w:t xml:space="preserve"> Toplum Merkezlerine </w:t>
      </w:r>
      <w:r w:rsidRPr="008C3BEA">
        <w:rPr>
          <w:rFonts w:ascii="Times New Roman" w:hAnsi="Times New Roman" w:cs="Times New Roman"/>
          <w:sz w:val="18"/>
          <w:szCs w:val="18"/>
        </w:rPr>
        <w:t>başvuruda bulunur.</w:t>
      </w:r>
    </w:p>
    <w:p w:rsidR="00AC7E5C" w:rsidRPr="008C3BEA" w:rsidRDefault="00AC7E5C" w:rsidP="00C57D7E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3BEA">
        <w:rPr>
          <w:rFonts w:ascii="Times New Roman" w:hAnsi="Times New Roman" w:cs="Times New Roman"/>
          <w:sz w:val="18"/>
          <w:szCs w:val="18"/>
        </w:rPr>
        <w:t xml:space="preserve">Başvuru uygunluğu </w:t>
      </w:r>
      <w:r w:rsidR="006F14CF" w:rsidRPr="008C3BEA">
        <w:rPr>
          <w:rStyle w:val="Kpr"/>
          <w:rFonts w:ascii="Times New Roman" w:hAnsi="Times New Roman" w:cs="Times New Roman"/>
          <w:b/>
          <w:i/>
          <w:sz w:val="18"/>
          <w:szCs w:val="18"/>
          <w:highlight w:val="yellow"/>
        </w:rPr>
        <w:t>e-posta</w:t>
      </w:r>
      <w:r w:rsidRPr="008C3BEA">
        <w:rPr>
          <w:rFonts w:ascii="Times New Roman" w:hAnsi="Times New Roman" w:cs="Times New Roman"/>
          <w:sz w:val="18"/>
          <w:szCs w:val="18"/>
        </w:rPr>
        <w:t xml:space="preserve"> </w:t>
      </w:r>
      <w:r w:rsidR="00CD19C4" w:rsidRPr="008C3BEA">
        <w:rPr>
          <w:rFonts w:ascii="Times New Roman" w:hAnsi="Times New Roman" w:cs="Times New Roman"/>
          <w:sz w:val="18"/>
          <w:szCs w:val="18"/>
        </w:rPr>
        <w:t xml:space="preserve">olarak </w:t>
      </w:r>
      <w:r w:rsidRPr="008C3BEA">
        <w:rPr>
          <w:rFonts w:ascii="Times New Roman" w:hAnsi="Times New Roman" w:cs="Times New Roman"/>
          <w:sz w:val="18"/>
          <w:szCs w:val="18"/>
        </w:rPr>
        <w:t>geldikten sonra çalışma izin belgesi düzenlenebilmesi için 15 gün içerisinde belirlenen harç tutarı ödemesi yapılır.</w:t>
      </w:r>
      <w:r w:rsidR="002374DF" w:rsidRPr="008C3BEA">
        <w:rPr>
          <w:rFonts w:ascii="Times New Roman" w:hAnsi="Times New Roman" w:cs="Times New Roman"/>
          <w:sz w:val="18"/>
          <w:szCs w:val="18"/>
        </w:rPr>
        <w:t xml:space="preserve"> Belirlenen harç tutarı Türk </w:t>
      </w:r>
      <w:proofErr w:type="spellStart"/>
      <w:r w:rsidR="002374DF" w:rsidRPr="008C3BEA">
        <w:rPr>
          <w:rFonts w:ascii="Times New Roman" w:hAnsi="Times New Roman" w:cs="Times New Roman"/>
          <w:sz w:val="18"/>
          <w:szCs w:val="18"/>
        </w:rPr>
        <w:t>Kızılayı</w:t>
      </w:r>
      <w:proofErr w:type="spellEnd"/>
      <w:r w:rsidR="002374DF" w:rsidRPr="008C3BEA">
        <w:rPr>
          <w:rFonts w:ascii="Times New Roman" w:hAnsi="Times New Roman" w:cs="Times New Roman"/>
          <w:sz w:val="18"/>
          <w:szCs w:val="18"/>
        </w:rPr>
        <w:t xml:space="preserve"> Toplum Merkezleri tarafından karşılanmaktadır.</w:t>
      </w:r>
    </w:p>
    <w:p w:rsidR="00F644A2" w:rsidRDefault="00A50FEA" w:rsidP="00C57D7E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627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A337337" wp14:editId="32D7E57D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3341370" cy="285750"/>
                <wp:effectExtent l="0" t="0" r="0" b="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285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7000">
                              <a:srgbClr val="7D8496"/>
                            </a:gs>
                            <a:gs pos="0">
                              <a:srgbClr val="E6E6E6"/>
                            </a:gs>
                            <a:gs pos="100000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4A2" w:rsidRPr="00174718" w:rsidRDefault="00F644A2" w:rsidP="00F644A2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İşe İlk adım projesi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37337" id="Metin Kutusu 16" o:spid="_x0000_s1029" type="#_x0000_t202" style="position:absolute;left:0;text-align:left;margin-left:.2pt;margin-top:.4pt;width:263.1pt;height:22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" stroked="f">
                <v:fill color2="#e6e6e6" colors="0 white;0 #e6e6e6;0 #e6e6e6;4588f #7d8496;1 #7d8496;1 #e6e6e6" focus="100%" type="gradient">
                  <o:fill v:ext="view" type="gradientUnscaled"/>
                </v:fill>
                <v:textbox>
                  <w:txbxContent>
                    <w:p w:rsidR="00F644A2" w:rsidRPr="00174718" w:rsidRDefault="00F644A2" w:rsidP="00F644A2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İşe İlk adım projesi</w:t>
                      </w:r>
                    </w:p>
                  </w:txbxContent>
                </v:textbox>
              </v:shape>
            </w:pict>
          </mc:Fallback>
        </mc:AlternateContent>
      </w:r>
    </w:p>
    <w:p w:rsidR="00F17A62" w:rsidRPr="008C3BEA" w:rsidRDefault="006967C2" w:rsidP="006967C2">
      <w:pPr>
        <w:pStyle w:val="ListeParagraf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C3BEA">
        <w:rPr>
          <w:rFonts w:ascii="Times New Roman" w:hAnsi="Times New Roman" w:cs="Times New Roman"/>
          <w:sz w:val="18"/>
          <w:szCs w:val="18"/>
        </w:rPr>
        <w:t>İşbaşı Eğitim Programının tamamlamış olmak</w:t>
      </w:r>
    </w:p>
    <w:p w:rsidR="00CD19CB" w:rsidRPr="008C3BEA" w:rsidRDefault="00551FE2" w:rsidP="006967C2">
      <w:pPr>
        <w:pStyle w:val="ListeParagraf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C3BEA">
        <w:rPr>
          <w:rFonts w:ascii="Times New Roman" w:hAnsi="Times New Roman" w:cs="Times New Roman"/>
          <w:sz w:val="18"/>
          <w:szCs w:val="18"/>
        </w:rPr>
        <w:t xml:space="preserve">Program başlama tarihinden </w:t>
      </w:r>
      <w:r w:rsidR="006967C2" w:rsidRPr="008C3BEA">
        <w:rPr>
          <w:rFonts w:ascii="Times New Roman" w:hAnsi="Times New Roman" w:cs="Times New Roman"/>
          <w:sz w:val="18"/>
          <w:szCs w:val="18"/>
        </w:rPr>
        <w:t xml:space="preserve">önce </w:t>
      </w:r>
      <w:r w:rsidR="00F644A2" w:rsidRPr="008C3BEA">
        <w:rPr>
          <w:rFonts w:ascii="Times New Roman" w:hAnsi="Times New Roman" w:cs="Times New Roman"/>
          <w:sz w:val="18"/>
          <w:szCs w:val="18"/>
        </w:rPr>
        <w:t>18-29 yaş aralığında</w:t>
      </w:r>
      <w:r w:rsidR="00B92280" w:rsidRPr="008C3BEA">
        <w:rPr>
          <w:rFonts w:ascii="Times New Roman" w:hAnsi="Times New Roman" w:cs="Times New Roman"/>
          <w:sz w:val="18"/>
          <w:szCs w:val="18"/>
        </w:rPr>
        <w:t xml:space="preserve"> olmak.</w:t>
      </w:r>
      <w:r w:rsidR="00F644A2" w:rsidRPr="008C3B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2280" w:rsidRPr="008C3BEA" w:rsidRDefault="00CD19CB" w:rsidP="006967C2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C3BEA">
        <w:rPr>
          <w:rFonts w:ascii="Times New Roman" w:hAnsi="Times New Roman" w:cs="Times New Roman"/>
          <w:sz w:val="18"/>
          <w:szCs w:val="18"/>
        </w:rPr>
        <w:t>(E</w:t>
      </w:r>
      <w:r w:rsidR="00F644A2" w:rsidRPr="008C3BEA">
        <w:rPr>
          <w:rFonts w:ascii="Times New Roman" w:hAnsi="Times New Roman" w:cs="Times New Roman"/>
          <w:sz w:val="18"/>
          <w:szCs w:val="18"/>
        </w:rPr>
        <w:t>n az 19 yaşından gün almış ve 30 yaşından gün almamış olan)</w:t>
      </w:r>
    </w:p>
    <w:p w:rsidR="00F644A2" w:rsidRPr="008C3BEA" w:rsidRDefault="006967C2" w:rsidP="00551FE2">
      <w:pPr>
        <w:pStyle w:val="ListeParagraf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C3BEA">
        <w:rPr>
          <w:rFonts w:ascii="Times New Roman" w:hAnsi="Times New Roman" w:cs="Times New Roman"/>
          <w:sz w:val="18"/>
          <w:szCs w:val="18"/>
        </w:rPr>
        <w:t xml:space="preserve">Program başlama tarihinden önce </w:t>
      </w:r>
      <w:r w:rsidR="00CD19CB" w:rsidRPr="008C3BEA">
        <w:rPr>
          <w:rFonts w:ascii="Times New Roman" w:hAnsi="Times New Roman" w:cs="Times New Roman"/>
          <w:sz w:val="18"/>
          <w:szCs w:val="18"/>
        </w:rPr>
        <w:t>Yüksekokul veya fakülte mezunu olmak.</w:t>
      </w:r>
      <w:r w:rsidR="00F644A2" w:rsidRPr="008C3BE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19CB" w:rsidRPr="008C3BEA" w:rsidRDefault="00F644A2" w:rsidP="00551FE2">
      <w:pPr>
        <w:pStyle w:val="ListeParagraf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C3BEA">
        <w:rPr>
          <w:rFonts w:ascii="Times New Roman" w:hAnsi="Times New Roman" w:cs="Times New Roman"/>
          <w:sz w:val="18"/>
          <w:szCs w:val="18"/>
        </w:rPr>
        <w:t xml:space="preserve">Zorunlu istihdam sürecinden sonra </w:t>
      </w:r>
      <w:r w:rsidR="00CD19CB" w:rsidRPr="008C3BEA">
        <w:rPr>
          <w:rFonts w:ascii="Times New Roman" w:hAnsi="Times New Roman" w:cs="Times New Roman"/>
          <w:sz w:val="18"/>
          <w:szCs w:val="18"/>
        </w:rPr>
        <w:t>45 gün içerisinde İsteğe Bağlı İstihdam Sözleşmesi imzalamış olmak. (12 ay süreli)</w:t>
      </w:r>
    </w:p>
    <w:p w:rsidR="00F17A62" w:rsidRPr="008C3BEA" w:rsidRDefault="00F644A2" w:rsidP="00551FE2">
      <w:pPr>
        <w:pStyle w:val="ListeParagraf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C3BEA">
        <w:rPr>
          <w:rFonts w:ascii="Times New Roman" w:hAnsi="Times New Roman" w:cs="Times New Roman"/>
          <w:sz w:val="18"/>
          <w:szCs w:val="18"/>
        </w:rPr>
        <w:t>İşverenler, programın bittiği tarihteki fiili çalışan sayısına eşit veya bu sayıdan fazla sigortalı çalıştır</w:t>
      </w:r>
      <w:r w:rsidR="00CD19CB" w:rsidRPr="008C3BEA">
        <w:rPr>
          <w:rFonts w:ascii="Times New Roman" w:hAnsi="Times New Roman" w:cs="Times New Roman"/>
          <w:sz w:val="18"/>
          <w:szCs w:val="18"/>
        </w:rPr>
        <w:t>ıyor olmak</w:t>
      </w:r>
    </w:p>
    <w:p w:rsidR="00F644A2" w:rsidRPr="008C3BEA" w:rsidRDefault="00F644A2" w:rsidP="00551FE2">
      <w:pPr>
        <w:pStyle w:val="ListeParagraf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8C3BEA">
        <w:rPr>
          <w:rFonts w:ascii="Times New Roman" w:hAnsi="Times New Roman" w:cs="Times New Roman"/>
          <w:sz w:val="18"/>
          <w:szCs w:val="18"/>
        </w:rPr>
        <w:t>SGK’</w:t>
      </w:r>
      <w:r w:rsidR="00F17A62" w:rsidRPr="008C3BEA">
        <w:rPr>
          <w:rFonts w:ascii="Times New Roman" w:hAnsi="Times New Roman" w:cs="Times New Roman"/>
          <w:sz w:val="18"/>
          <w:szCs w:val="18"/>
        </w:rPr>
        <w:t xml:space="preserve"> </w:t>
      </w:r>
      <w:r w:rsidRPr="008C3BEA">
        <w:rPr>
          <w:rFonts w:ascii="Times New Roman" w:hAnsi="Times New Roman" w:cs="Times New Roman"/>
          <w:sz w:val="18"/>
          <w:szCs w:val="18"/>
        </w:rPr>
        <w:t xml:space="preserve">ya yasal ödeme süresi geçmiş sigorta primi, işsizlik sigortası primi, idari para cezası ve bunlara ilişkin gecikme cezası, gecikme zammı ve yapılandırılmamış vergi borcu </w:t>
      </w:r>
      <w:r w:rsidR="00F17A62" w:rsidRPr="008C3BEA">
        <w:rPr>
          <w:rFonts w:ascii="Times New Roman" w:hAnsi="Times New Roman" w:cs="Times New Roman"/>
          <w:sz w:val="18"/>
          <w:szCs w:val="18"/>
        </w:rPr>
        <w:t>olamamak</w:t>
      </w:r>
      <w:r w:rsidRPr="008C3BEA">
        <w:rPr>
          <w:rFonts w:ascii="Times New Roman" w:hAnsi="Times New Roman" w:cs="Times New Roman"/>
          <w:sz w:val="18"/>
          <w:szCs w:val="18"/>
        </w:rPr>
        <w:t>.</w:t>
      </w:r>
    </w:p>
    <w:p w:rsidR="00B92280" w:rsidRPr="008C3BEA" w:rsidRDefault="00B92280" w:rsidP="00551FE2">
      <w:pPr>
        <w:pStyle w:val="ListeParagraf"/>
        <w:numPr>
          <w:ilvl w:val="0"/>
          <w:numId w:val="11"/>
        </w:numPr>
        <w:spacing w:before="120" w:after="0" w:line="240" w:lineRule="auto"/>
        <w:ind w:left="284" w:hanging="295"/>
        <w:jc w:val="both"/>
        <w:rPr>
          <w:rFonts w:ascii="Times New Roman" w:hAnsi="Times New Roman" w:cs="Times New Roman"/>
          <w:sz w:val="18"/>
          <w:szCs w:val="18"/>
        </w:rPr>
      </w:pPr>
      <w:r w:rsidRPr="008C3BEA">
        <w:rPr>
          <w:rFonts w:ascii="Times New Roman" w:hAnsi="Times New Roman" w:cs="Times New Roman"/>
          <w:sz w:val="18"/>
          <w:szCs w:val="18"/>
        </w:rPr>
        <w:t>İşveren</w:t>
      </w:r>
      <w:r w:rsidR="006967C2" w:rsidRPr="008C3BEA">
        <w:rPr>
          <w:rFonts w:ascii="Times New Roman" w:hAnsi="Times New Roman" w:cs="Times New Roman"/>
          <w:sz w:val="18"/>
          <w:szCs w:val="18"/>
        </w:rPr>
        <w:t xml:space="preserve"> tarafından</w:t>
      </w:r>
      <w:r w:rsidRPr="008C3BEA">
        <w:rPr>
          <w:rFonts w:ascii="Times New Roman" w:hAnsi="Times New Roman" w:cs="Times New Roman"/>
          <w:sz w:val="18"/>
          <w:szCs w:val="18"/>
        </w:rPr>
        <w:t>, desteğe konu sigortalı</w:t>
      </w:r>
      <w:r w:rsidR="006967C2" w:rsidRPr="008C3BEA">
        <w:rPr>
          <w:rFonts w:ascii="Times New Roman" w:hAnsi="Times New Roman" w:cs="Times New Roman"/>
          <w:sz w:val="18"/>
          <w:szCs w:val="18"/>
        </w:rPr>
        <w:t>ya</w:t>
      </w:r>
      <w:r w:rsidRPr="008C3BEA">
        <w:rPr>
          <w:rFonts w:ascii="Times New Roman" w:hAnsi="Times New Roman" w:cs="Times New Roman"/>
          <w:sz w:val="18"/>
          <w:szCs w:val="18"/>
        </w:rPr>
        <w:t xml:space="preserve"> aylık en az net asgari ücret düzeyinde (</w:t>
      </w:r>
      <w:proofErr w:type="gramStart"/>
      <w:r w:rsidRPr="008C3BEA">
        <w:rPr>
          <w:rFonts w:ascii="Times New Roman" w:hAnsi="Times New Roman" w:cs="Times New Roman"/>
          <w:sz w:val="18"/>
          <w:szCs w:val="18"/>
        </w:rPr>
        <w:t>bekar</w:t>
      </w:r>
      <w:proofErr w:type="gramEnd"/>
      <w:r w:rsidRPr="008C3BEA">
        <w:rPr>
          <w:rFonts w:ascii="Times New Roman" w:hAnsi="Times New Roman" w:cs="Times New Roman"/>
          <w:sz w:val="18"/>
          <w:szCs w:val="18"/>
        </w:rPr>
        <w:t xml:space="preserve"> ve</w:t>
      </w:r>
      <w:r w:rsidR="00C60A4C" w:rsidRPr="008C3BEA">
        <w:rPr>
          <w:rFonts w:ascii="Times New Roman" w:hAnsi="Times New Roman" w:cs="Times New Roman"/>
          <w:sz w:val="18"/>
          <w:szCs w:val="18"/>
        </w:rPr>
        <w:t xml:space="preserve"> çocuksuz işçi için asgari geçim</w:t>
      </w:r>
      <w:r w:rsidRPr="008C3BEA">
        <w:rPr>
          <w:rFonts w:ascii="Times New Roman" w:hAnsi="Times New Roman" w:cs="Times New Roman"/>
          <w:sz w:val="18"/>
          <w:szCs w:val="18"/>
        </w:rPr>
        <w:t xml:space="preserve"> indirimi dahil ödenen tutar)</w:t>
      </w:r>
      <w:r w:rsidR="00F17A62" w:rsidRPr="008C3BEA">
        <w:rPr>
          <w:rFonts w:ascii="Times New Roman" w:hAnsi="Times New Roman" w:cs="Times New Roman"/>
          <w:sz w:val="18"/>
          <w:szCs w:val="18"/>
        </w:rPr>
        <w:t xml:space="preserve"> ödeme yapıyor olmak</w:t>
      </w:r>
      <w:r w:rsidRPr="008C3BEA">
        <w:rPr>
          <w:rFonts w:ascii="Times New Roman" w:hAnsi="Times New Roman" w:cs="Times New Roman"/>
          <w:sz w:val="18"/>
          <w:szCs w:val="18"/>
        </w:rPr>
        <w:t>.</w:t>
      </w:r>
    </w:p>
    <w:p w:rsidR="00C60A4C" w:rsidRPr="008C3BEA" w:rsidRDefault="00C60A4C" w:rsidP="008C3BE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</w:pPr>
      <w:r w:rsidRPr="008C3BEA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>Destek Miktarı:</w:t>
      </w:r>
    </w:p>
    <w:p w:rsidR="00C60A4C" w:rsidRPr="008C3BEA" w:rsidRDefault="00C60A4C" w:rsidP="00A50FE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C3BEA">
        <w:rPr>
          <w:rFonts w:ascii="Times New Roman" w:hAnsi="Times New Roman" w:cs="Times New Roman"/>
          <w:b/>
          <w:i/>
          <w:sz w:val="18"/>
          <w:szCs w:val="18"/>
        </w:rPr>
        <w:t xml:space="preserve">İEP </w:t>
      </w:r>
      <w:proofErr w:type="gramStart"/>
      <w:r w:rsidRPr="008C3BEA">
        <w:rPr>
          <w:rFonts w:ascii="Times New Roman" w:hAnsi="Times New Roman" w:cs="Times New Roman"/>
          <w:b/>
          <w:i/>
          <w:sz w:val="18"/>
          <w:szCs w:val="18"/>
        </w:rPr>
        <w:t>Süreci                               :</w:t>
      </w:r>
      <w:r w:rsidRPr="008C3BEA">
        <w:rPr>
          <w:rFonts w:ascii="Times New Roman" w:hAnsi="Times New Roman" w:cs="Times New Roman"/>
          <w:i/>
          <w:sz w:val="18"/>
          <w:szCs w:val="18"/>
        </w:rPr>
        <w:t xml:space="preserve"> Kursiyer</w:t>
      </w:r>
      <w:proofErr w:type="gramEnd"/>
      <w:r w:rsidRPr="008C3BEA">
        <w:rPr>
          <w:rFonts w:ascii="Times New Roman" w:hAnsi="Times New Roman" w:cs="Times New Roman"/>
          <w:i/>
          <w:sz w:val="18"/>
          <w:szCs w:val="18"/>
        </w:rPr>
        <w:t xml:space="preserve"> Zaruri Gideri</w:t>
      </w:r>
    </w:p>
    <w:p w:rsidR="00C60A4C" w:rsidRPr="008C3BEA" w:rsidRDefault="00C60A4C" w:rsidP="00A50FE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C3BEA">
        <w:rPr>
          <w:rFonts w:ascii="Times New Roman" w:hAnsi="Times New Roman" w:cs="Times New Roman"/>
          <w:b/>
          <w:i/>
          <w:sz w:val="18"/>
          <w:szCs w:val="18"/>
        </w:rPr>
        <w:t>Zorunlu İstihdam Süreci       :</w:t>
      </w:r>
      <w:r w:rsidRPr="008C3BEA">
        <w:rPr>
          <w:rFonts w:ascii="Times New Roman" w:hAnsi="Times New Roman" w:cs="Times New Roman"/>
          <w:i/>
          <w:sz w:val="18"/>
          <w:szCs w:val="18"/>
        </w:rPr>
        <w:t xml:space="preserve"> %50 (Asgari Ücret)</w:t>
      </w:r>
    </w:p>
    <w:p w:rsidR="00C60A4C" w:rsidRPr="008C3BEA" w:rsidRDefault="00C60A4C" w:rsidP="00A50F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C3BEA">
        <w:rPr>
          <w:rFonts w:ascii="Times New Roman" w:hAnsi="Times New Roman" w:cs="Times New Roman"/>
          <w:b/>
          <w:i/>
          <w:sz w:val="18"/>
          <w:szCs w:val="18"/>
        </w:rPr>
        <w:t>İsteğe Bağlı İstihdam Süreci :</w:t>
      </w:r>
      <w:r w:rsidRPr="008C3BEA">
        <w:rPr>
          <w:rFonts w:ascii="Times New Roman" w:hAnsi="Times New Roman" w:cs="Times New Roman"/>
          <w:i/>
          <w:sz w:val="18"/>
          <w:szCs w:val="18"/>
        </w:rPr>
        <w:t xml:space="preserve"> %25 (Asgari Ücret)</w:t>
      </w:r>
    </w:p>
    <w:p w:rsidR="00C54B7C" w:rsidRPr="008C3BEA" w:rsidRDefault="00C54B7C" w:rsidP="00B92280">
      <w:pPr>
        <w:spacing w:before="120"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107AC0" w:rsidRDefault="00107AC0" w:rsidP="00B92280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627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6D270D03" wp14:editId="0E2B1345">
                <wp:simplePos x="0" y="0"/>
                <wp:positionH relativeFrom="column">
                  <wp:posOffset>-6985</wp:posOffset>
                </wp:positionH>
                <wp:positionV relativeFrom="paragraph">
                  <wp:posOffset>-91440</wp:posOffset>
                </wp:positionV>
                <wp:extent cx="3341370" cy="3810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381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7000">
                              <a:srgbClr val="7D8496"/>
                            </a:gs>
                            <a:gs pos="0">
                              <a:srgbClr val="E6E6E6"/>
                            </a:gs>
                            <a:gs pos="100000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713" w:rsidRPr="00174718" w:rsidRDefault="00174718" w:rsidP="00174718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Çalışanlar İÇİN</w:t>
                            </w:r>
                            <w:r w:rsidR="00214713" w:rsidRPr="00174718"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Mesleki Eğitim Kursları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70D03" id="Metin Kutusu 7" o:spid="_x0000_s1030" type="#_x0000_t202" style="position:absolute;left:0;text-align:left;margin-left:-.55pt;margin-top:-7.2pt;width:263.1pt;height:30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" stroked="f">
                <v:fill color2="#e6e6e6" colors="0 white;0 #e6e6e6;0 #e6e6e6;4588f #7d8496;1 #7d8496;1 #e6e6e6" focus="100%" type="gradient">
                  <o:fill v:ext="view" type="gradientUnscaled"/>
                </v:fill>
                <v:textbox>
                  <w:txbxContent>
                    <w:p w:rsidR="00214713" w:rsidRPr="00174718" w:rsidRDefault="00174718" w:rsidP="00174718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Çalışanlar İÇİN</w:t>
                      </w:r>
                      <w:r w:rsidR="00214713" w:rsidRPr="00174718"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Mesleki Eğitim Kursları</w:t>
                      </w:r>
                    </w:p>
                  </w:txbxContent>
                </v:textbox>
              </v:shape>
            </w:pict>
          </mc:Fallback>
        </mc:AlternateContent>
      </w:r>
    </w:p>
    <w:p w:rsidR="006D62EA" w:rsidRDefault="006D62EA" w:rsidP="00CD19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713" w:rsidRPr="008C3BEA" w:rsidRDefault="00B0078C" w:rsidP="00AA38DB">
      <w:pPr>
        <w:pStyle w:val="ListeParagraf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İŞKUR mesleki eğitim kursları sonucu düzenlenen kurs bitirme belgeleri de </w:t>
      </w:r>
      <w:r w:rsidRPr="008C3BEA">
        <w:rPr>
          <w:rFonts w:ascii="Times New Roman" w:hAnsi="Times New Roman" w:cs="Times New Roman"/>
          <w:b/>
          <w:color w:val="000000"/>
          <w:sz w:val="18"/>
          <w:szCs w:val="18"/>
        </w:rPr>
        <w:t>“Tehlikeli ve Çok Tehlikeli Sınıfta Yer Alan İşlerde Çalıştırılacakların Mesleki Eğitimlerine Dair Yönetmelik”</w:t>
      </w:r>
      <w:r w:rsidRPr="008C3B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 kapsamında geçerlidir</w:t>
      </w:r>
      <w:r w:rsidR="006F14CF" w:rsidRPr="008C3BEA">
        <w:rPr>
          <w:rFonts w:ascii="Times New Roman" w:eastAsia="Calibri" w:hAnsi="Times New Roman" w:cs="Times New Roman"/>
          <w:sz w:val="18"/>
          <w:szCs w:val="18"/>
        </w:rPr>
        <w:t>.</w:t>
      </w:r>
    </w:p>
    <w:p w:rsidR="00B0078C" w:rsidRPr="008C3BEA" w:rsidRDefault="00B0078C" w:rsidP="00AA38DB">
      <w:pPr>
        <w:pStyle w:val="ListeParagraf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Bu bağlamda, çalışanlarınızın eğitimi amacıyla Uludağ Üniversitesi tarafından Bursa Teknik Meslek Yüksek Okulu, </w:t>
      </w:r>
      <w:r w:rsidRPr="008C3BEA">
        <w:rPr>
          <w:rFonts w:ascii="Times New Roman" w:eastAsia="Calibri" w:hAnsi="Times New Roman" w:cs="Times New Roman"/>
          <w:b/>
          <w:i/>
          <w:sz w:val="18"/>
          <w:szCs w:val="18"/>
        </w:rPr>
        <w:t>“Koordinatör Okul”</w:t>
      </w:r>
      <w:r w:rsidRPr="008C3BE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8C3BEA">
        <w:rPr>
          <w:rFonts w:ascii="Times New Roman" w:eastAsia="Calibri" w:hAnsi="Times New Roman" w:cs="Times New Roman"/>
          <w:sz w:val="18"/>
          <w:szCs w:val="18"/>
        </w:rPr>
        <w:t>olarak belirlenmiştir</w:t>
      </w:r>
    </w:p>
    <w:p w:rsidR="00B0078C" w:rsidRPr="008C3BEA" w:rsidRDefault="00B0078C" w:rsidP="00AA38DB">
      <w:pPr>
        <w:pStyle w:val="ListeParagraf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Çalışanlarınızın eğitimi amacıyla ilgili </w:t>
      </w:r>
      <w:r w:rsidRPr="008C3BEA">
        <w:rPr>
          <w:rFonts w:ascii="Times New Roman" w:eastAsia="Calibri" w:hAnsi="Times New Roman" w:cs="Times New Roman"/>
          <w:b/>
          <w:i/>
          <w:sz w:val="18"/>
          <w:szCs w:val="18"/>
        </w:rPr>
        <w:t>“Koordinatör Okul”</w:t>
      </w:r>
      <w:r w:rsidRPr="008C3BEA">
        <w:rPr>
          <w:rFonts w:ascii="Times New Roman" w:eastAsia="Calibri" w:hAnsi="Times New Roman" w:cs="Times New Roman"/>
          <w:b/>
          <w:sz w:val="18"/>
          <w:szCs w:val="18"/>
        </w:rPr>
        <w:t>,</w:t>
      </w: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 işyerinin taleplerini dikkate alarak eğitim </w:t>
      </w:r>
      <w:proofErr w:type="gramStart"/>
      <w:r w:rsidRPr="008C3BEA">
        <w:rPr>
          <w:rFonts w:ascii="Times New Roman" w:eastAsia="Calibri" w:hAnsi="Times New Roman" w:cs="Times New Roman"/>
          <w:sz w:val="18"/>
          <w:szCs w:val="18"/>
        </w:rPr>
        <w:t>modülleri</w:t>
      </w:r>
      <w:proofErr w:type="gramEnd"/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 oluşturmaktadır</w:t>
      </w:r>
    </w:p>
    <w:p w:rsidR="00B0078C" w:rsidRPr="008C3BEA" w:rsidRDefault="00B0078C" w:rsidP="00AA38DB">
      <w:pPr>
        <w:pStyle w:val="ListeParagraf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>Eğitim süresi, mesleğin özelliğine göre 32-48 saat arası değişmektedir. Modül içerisinde İSG konuları öncelikle olmak kaydıyla mesleki konular yer alacaktır.</w:t>
      </w:r>
    </w:p>
    <w:p w:rsidR="00B0078C" w:rsidRPr="008C3BEA" w:rsidRDefault="00B0078C" w:rsidP="00AA38DB">
      <w:pPr>
        <w:pStyle w:val="ListeParagraf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b/>
          <w:i/>
          <w:sz w:val="18"/>
          <w:szCs w:val="18"/>
        </w:rPr>
        <w:t>“Koordinatör Okulu”</w:t>
      </w: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 tarafından bir komisyon marifetiyle Eğitim </w:t>
      </w:r>
      <w:proofErr w:type="gramStart"/>
      <w:r w:rsidRPr="008C3BEA">
        <w:rPr>
          <w:rFonts w:ascii="Times New Roman" w:eastAsia="Calibri" w:hAnsi="Times New Roman" w:cs="Times New Roman"/>
          <w:sz w:val="18"/>
          <w:szCs w:val="18"/>
        </w:rPr>
        <w:t>modülleri</w:t>
      </w:r>
      <w:proofErr w:type="gramEnd"/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 hazırlanmakta ve onaylanmaktadır</w:t>
      </w:r>
    </w:p>
    <w:p w:rsidR="00B0078C" w:rsidRPr="008C3BEA" w:rsidRDefault="00B0078C" w:rsidP="00AA38DB">
      <w:pPr>
        <w:pStyle w:val="ListeParagraf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>Eğitimler,  işyeri bünyesinde ve işyeri teknik ekibi tarafından verilmektedir.</w:t>
      </w:r>
    </w:p>
    <w:p w:rsidR="00B0078C" w:rsidRPr="008C3BEA" w:rsidRDefault="00B0078C" w:rsidP="00AA38DB">
      <w:pPr>
        <w:pStyle w:val="ListeParagraf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>Eğitim so</w:t>
      </w:r>
      <w:r w:rsidR="00912788" w:rsidRPr="008C3BEA">
        <w:rPr>
          <w:rFonts w:ascii="Times New Roman" w:eastAsia="Calibri" w:hAnsi="Times New Roman" w:cs="Times New Roman"/>
          <w:sz w:val="18"/>
          <w:szCs w:val="18"/>
        </w:rPr>
        <w:t>nucunda işyeri tarafından sınav</w:t>
      </w:r>
      <w:r w:rsidR="00AA38DB" w:rsidRPr="008C3BEA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yapılacak olup kurs bitirme belgesi, </w:t>
      </w:r>
      <w:r w:rsidR="00F7774E" w:rsidRPr="008C3BEA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</w:t>
      </w:r>
      <w:r w:rsidR="008446E1" w:rsidRPr="008C3BEA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“Koordinatör </w:t>
      </w:r>
      <w:r w:rsidRPr="008C3BEA">
        <w:rPr>
          <w:rFonts w:ascii="Times New Roman" w:eastAsia="Calibri" w:hAnsi="Times New Roman" w:cs="Times New Roman"/>
          <w:b/>
          <w:i/>
          <w:sz w:val="18"/>
          <w:szCs w:val="18"/>
        </w:rPr>
        <w:t>Okul”</w:t>
      </w: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 tarafından tanzim edilecektir.</w:t>
      </w:r>
    </w:p>
    <w:p w:rsidR="00A50FEA" w:rsidRDefault="00A50FEA" w:rsidP="00A50F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726D2" w:rsidRDefault="004726D2" w:rsidP="00A50F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726D2" w:rsidRDefault="004726D2" w:rsidP="00A50F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10324" w:rsidRDefault="00110324" w:rsidP="00A50F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110324" w:rsidRDefault="00110324" w:rsidP="00A50F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0627">
        <w:rPr>
          <w:rFonts w:ascii="Times New Roman" w:hAnsi="Times New Roman" w:cs="Times New Roman"/>
          <w:noProof/>
          <w:sz w:val="20"/>
          <w:szCs w:val="2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D1C60A2" wp14:editId="34B3FE12">
                <wp:simplePos x="0" y="0"/>
                <wp:positionH relativeFrom="column">
                  <wp:posOffset>20955</wp:posOffset>
                </wp:positionH>
                <wp:positionV relativeFrom="paragraph">
                  <wp:posOffset>-127635</wp:posOffset>
                </wp:positionV>
                <wp:extent cx="3341370" cy="276225"/>
                <wp:effectExtent l="0" t="0" r="0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2762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7000">
                              <a:srgbClr val="7D8496"/>
                            </a:gs>
                            <a:gs pos="0">
                              <a:srgbClr val="E6E6E6"/>
                            </a:gs>
                            <a:gs pos="100000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E1" w:rsidRPr="008C3BEA" w:rsidRDefault="008446E1" w:rsidP="008446E1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BEA"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İLAVE İSTİHDAM TEŞVİĞİ</w:t>
                            </w:r>
                            <w:r w:rsidR="00174718" w:rsidRPr="008C3BEA"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-7103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C60A2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31" type="#_x0000_t202" style="position:absolute;left:0;text-align:left;margin-left:1.65pt;margin-top:-10.05pt;width:263.1pt;height:21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" stroked="f">
                <v:fill color2="#e6e6e6" colors="0 white;0 #e6e6e6;0 #e6e6e6;4588f #7d8496;1 #7d8496;1 #e6e6e6" focus="100%" type="gradient">
                  <o:fill v:ext="view" type="gradientUnscaled"/>
                </v:fill>
                <v:textbox>
                  <w:txbxContent>
                    <w:p w:rsidR="008446E1" w:rsidRPr="008C3BEA" w:rsidRDefault="008446E1" w:rsidP="008446E1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3BEA"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İLAVE İSTİHDAM TEŞVİĞİ</w:t>
                      </w:r>
                      <w:r w:rsidR="00174718" w:rsidRPr="008C3BEA"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-7103</w:t>
                      </w:r>
                    </w:p>
                  </w:txbxContent>
                </v:textbox>
              </v:shape>
            </w:pict>
          </mc:Fallback>
        </mc:AlternateContent>
      </w:r>
    </w:p>
    <w:p w:rsidR="00DC4396" w:rsidRPr="008C3BEA" w:rsidRDefault="00DC4396" w:rsidP="00A50FE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4447 sayılı Kanunun Geçici </w:t>
      </w:r>
      <w:r w:rsidR="00174718" w:rsidRPr="008C3BEA">
        <w:rPr>
          <w:rFonts w:ascii="Times New Roman" w:eastAsia="Calibri" w:hAnsi="Times New Roman" w:cs="Times New Roman"/>
          <w:sz w:val="18"/>
          <w:szCs w:val="18"/>
        </w:rPr>
        <w:t>19. ve 21.</w:t>
      </w: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 maddeleri kapsamında uygulanmaktadır.</w:t>
      </w:r>
    </w:p>
    <w:p w:rsidR="00DC4396" w:rsidRPr="008C3BEA" w:rsidRDefault="00DC4396" w:rsidP="00A50FEA">
      <w:pPr>
        <w:pStyle w:val="ListeParagraf"/>
        <w:numPr>
          <w:ilvl w:val="0"/>
          <w:numId w:val="8"/>
        </w:numPr>
        <w:spacing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>Sigortalı yönünden aranılan şartlar:</w:t>
      </w:r>
    </w:p>
    <w:p w:rsidR="00DC4396" w:rsidRPr="008C3B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C3BEA">
        <w:rPr>
          <w:rFonts w:ascii="Times New Roman" w:eastAsia="Calibri" w:hAnsi="Times New Roman" w:cs="Times New Roman"/>
          <w:sz w:val="18"/>
          <w:szCs w:val="18"/>
        </w:rPr>
        <w:t>01/01/2018</w:t>
      </w:r>
      <w:proofErr w:type="gramEnd"/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 ila 31/12/2020 tarihleri arasında işe girmiş olması,</w:t>
      </w:r>
    </w:p>
    <w:p w:rsidR="00DC4396" w:rsidRPr="008C3B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>İŞKUR’a kayıtlı işsiz olması,</w:t>
      </w:r>
    </w:p>
    <w:p w:rsidR="00DC4396" w:rsidRPr="008C3B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>İşe girdikleri aydan önceki üç aylık sürede toplam 10 günden fazla sigortalı bildirilmemiş olması,</w:t>
      </w:r>
    </w:p>
    <w:p w:rsidR="00DC4396" w:rsidRPr="008C3B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İşe alındıkları yıldan bir önceki takvim yılında işyerinden bildirilen ortalama sigortalı çalışan sayısına ilave olarak işe alınmış olması, (Dosya </w:t>
      </w:r>
      <w:proofErr w:type="gramStart"/>
      <w:r w:rsidRPr="008C3BEA">
        <w:rPr>
          <w:rFonts w:ascii="Times New Roman" w:eastAsia="Calibri" w:hAnsi="Times New Roman" w:cs="Times New Roman"/>
          <w:sz w:val="18"/>
          <w:szCs w:val="18"/>
        </w:rPr>
        <w:t>bazlı</w:t>
      </w:r>
      <w:proofErr w:type="gramEnd"/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 değerlendirme yapılacaktır.)</w:t>
      </w:r>
    </w:p>
    <w:p w:rsidR="00DC4396" w:rsidRPr="008C3B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>İşyeri yönünden aranılan şartlar:</w:t>
      </w:r>
    </w:p>
    <w:p w:rsidR="00DC4396" w:rsidRPr="008C3B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Özel sektör işverenine ait olması, </w:t>
      </w:r>
    </w:p>
    <w:p w:rsidR="00DC4396" w:rsidRPr="008C3B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Aylık prim ve hizmet belgelerinin yasal süresi içinde Kuruma verilmesi, </w:t>
      </w:r>
    </w:p>
    <w:p w:rsidR="00DC4396" w:rsidRPr="008C3B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Tahakkuk eden sigorta primlerinin yasal süresi içinde ödenmesi, </w:t>
      </w:r>
    </w:p>
    <w:p w:rsidR="00DC4396" w:rsidRPr="008C3B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Yasal ödeme süresi geçmiş sigorta primi, işsizlik sigortası primi, idari para cezası ile bunlara ilişkin gecikme cezası ve gecikme zammı borçlarının bulunmaması, </w:t>
      </w:r>
    </w:p>
    <w:p w:rsidR="00DC4396" w:rsidRPr="008C3B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>Çalıştırdığı kişileri sigortalı olarak bildirmediği veya bildirdiği sigortalıları fiilen çalıştırmadığı yönünde herhangi bir tespitin bulunmaması gerekmektedir.</w:t>
      </w:r>
    </w:p>
    <w:p w:rsidR="00DC4396" w:rsidRPr="008C3BEA" w:rsidRDefault="00DC4396" w:rsidP="00174718">
      <w:pPr>
        <w:pStyle w:val="ListeParagraf"/>
        <w:spacing w:before="120" w:after="0" w:line="240" w:lineRule="atLeast"/>
        <w:ind w:left="360"/>
        <w:jc w:val="both"/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</w:pPr>
      <w:r w:rsidRPr="008C3BEA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>Destek tutarı</w:t>
      </w:r>
      <w:r w:rsidR="007721D6" w:rsidRPr="008C3BEA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>;</w:t>
      </w:r>
    </w:p>
    <w:p w:rsidR="00DC4396" w:rsidRPr="008C3BEA" w:rsidRDefault="00350F67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b/>
          <w:sz w:val="18"/>
          <w:szCs w:val="18"/>
          <w:highlight w:val="yellow"/>
        </w:rPr>
        <w:t>İmalat</w:t>
      </w:r>
      <w:r w:rsidR="00DC4396" w:rsidRPr="008C3BEA">
        <w:rPr>
          <w:rFonts w:ascii="Times New Roman" w:eastAsia="Calibri" w:hAnsi="Times New Roman" w:cs="Times New Roman"/>
          <w:sz w:val="18"/>
          <w:szCs w:val="18"/>
        </w:rPr>
        <w:t xml:space="preserve"> veya </w:t>
      </w:r>
      <w:r w:rsidRPr="008C3BEA">
        <w:rPr>
          <w:rFonts w:ascii="Times New Roman" w:eastAsia="Calibri" w:hAnsi="Times New Roman" w:cs="Times New Roman"/>
          <w:b/>
          <w:sz w:val="18"/>
          <w:szCs w:val="18"/>
          <w:highlight w:val="yellow"/>
        </w:rPr>
        <w:t>Bilişim</w:t>
      </w:r>
      <w:r w:rsidR="00DC4396" w:rsidRPr="008C3BEA">
        <w:rPr>
          <w:rFonts w:ascii="Times New Roman" w:eastAsia="Calibri" w:hAnsi="Times New Roman" w:cs="Times New Roman"/>
          <w:sz w:val="18"/>
          <w:szCs w:val="18"/>
        </w:rPr>
        <w:t xml:space="preserve"> sektöründe ilave istihdam edilecek her bir sigortalının, </w:t>
      </w:r>
    </w:p>
    <w:p w:rsidR="00DC4396" w:rsidRPr="008C3B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>-P</w:t>
      </w:r>
      <w:r w:rsidR="00EE3A50" w:rsidRPr="008C3BEA">
        <w:rPr>
          <w:rFonts w:ascii="Times New Roman" w:eastAsia="Calibri" w:hAnsi="Times New Roman" w:cs="Times New Roman"/>
          <w:sz w:val="18"/>
          <w:szCs w:val="18"/>
        </w:rPr>
        <w:t>rime esas kazanç üzerinden 6.822,40</w:t>
      </w: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 TL’ye kadarki tutar iç</w:t>
      </w:r>
      <w:r w:rsidR="00EE3A50" w:rsidRPr="008C3BEA">
        <w:rPr>
          <w:rFonts w:ascii="Times New Roman" w:eastAsia="Calibri" w:hAnsi="Times New Roman" w:cs="Times New Roman"/>
          <w:sz w:val="18"/>
          <w:szCs w:val="18"/>
        </w:rPr>
        <w:t>in ödeyecekleri tüm primler (959,40 ila 2.558,40 TL) ile 153,7</w:t>
      </w: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5 TL’lik damga ve gelir vergisi karşılanacaktır.(Toplamda </w:t>
      </w:r>
      <w:r w:rsidR="00EE3A50" w:rsidRPr="008C3BEA">
        <w:rPr>
          <w:rFonts w:ascii="Times New Roman" w:eastAsia="Calibri" w:hAnsi="Times New Roman" w:cs="Times New Roman"/>
          <w:sz w:val="18"/>
          <w:szCs w:val="18"/>
        </w:rPr>
        <w:t>1.113,14 ila 2.712,14</w:t>
      </w: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 TL)</w:t>
      </w:r>
    </w:p>
    <w:p w:rsidR="007E1A92" w:rsidRPr="008C3B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b/>
          <w:sz w:val="18"/>
          <w:szCs w:val="18"/>
          <w:highlight w:val="yellow"/>
        </w:rPr>
        <w:t>Diğer</w:t>
      </w: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 sektörlerde faaliyet gösteren işyerlerinde ilave istihdam edilecek her bir sigortalı prime esas kazanç alt sınırı üzerind</w:t>
      </w:r>
      <w:r w:rsidR="00EE3A50" w:rsidRPr="008C3BEA">
        <w:rPr>
          <w:rFonts w:ascii="Times New Roman" w:eastAsia="Calibri" w:hAnsi="Times New Roman" w:cs="Times New Roman"/>
          <w:sz w:val="18"/>
          <w:szCs w:val="18"/>
        </w:rPr>
        <w:t>en hesaplanacak tüm primler (959,40 TL) ile 153,7</w:t>
      </w: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5 TL’lik damga ve gelir vergisi karşılanacaktır (Toplamda </w:t>
      </w:r>
      <w:r w:rsidR="00EE3A50" w:rsidRPr="008C3BEA">
        <w:rPr>
          <w:rFonts w:ascii="Times New Roman" w:eastAsia="Calibri" w:hAnsi="Times New Roman" w:cs="Times New Roman"/>
          <w:sz w:val="18"/>
          <w:szCs w:val="18"/>
        </w:rPr>
        <w:t>1.113,14</w:t>
      </w: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 TL).</w:t>
      </w:r>
    </w:p>
    <w:p w:rsidR="00DC4396" w:rsidRPr="008C3BEA" w:rsidRDefault="00DC4396" w:rsidP="007721D6">
      <w:pPr>
        <w:pStyle w:val="ListeParagraf"/>
        <w:spacing w:before="120" w:after="0" w:line="240" w:lineRule="atLeast"/>
        <w:ind w:left="360"/>
        <w:jc w:val="both"/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</w:pPr>
      <w:r w:rsidRPr="008C3BEA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>Destek Süresi</w:t>
      </w:r>
      <w:r w:rsidR="007721D6" w:rsidRPr="008C3BEA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>;</w:t>
      </w:r>
    </w:p>
    <w:p w:rsidR="00DC4396" w:rsidRPr="008C3BEA" w:rsidRDefault="00350F67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C3BEA">
        <w:rPr>
          <w:rFonts w:ascii="Times New Roman" w:eastAsia="Calibri" w:hAnsi="Times New Roman" w:cs="Times New Roman"/>
          <w:sz w:val="18"/>
          <w:szCs w:val="18"/>
        </w:rPr>
        <w:t>0</w:t>
      </w:r>
      <w:r w:rsidR="00DC4396" w:rsidRPr="008C3BEA">
        <w:rPr>
          <w:rFonts w:ascii="Times New Roman" w:eastAsia="Calibri" w:hAnsi="Times New Roman" w:cs="Times New Roman"/>
          <w:sz w:val="18"/>
          <w:szCs w:val="18"/>
        </w:rPr>
        <w:t>1/</w:t>
      </w:r>
      <w:r w:rsidRPr="008C3BEA">
        <w:rPr>
          <w:rFonts w:ascii="Times New Roman" w:eastAsia="Calibri" w:hAnsi="Times New Roman" w:cs="Times New Roman"/>
          <w:sz w:val="18"/>
          <w:szCs w:val="18"/>
        </w:rPr>
        <w:t>0</w:t>
      </w:r>
      <w:r w:rsidR="00DC4396" w:rsidRPr="008C3BEA">
        <w:rPr>
          <w:rFonts w:ascii="Times New Roman" w:eastAsia="Calibri" w:hAnsi="Times New Roman" w:cs="Times New Roman"/>
          <w:sz w:val="18"/>
          <w:szCs w:val="18"/>
        </w:rPr>
        <w:t>1/2018</w:t>
      </w:r>
      <w:proofErr w:type="gramEnd"/>
      <w:r w:rsidR="00DC4396" w:rsidRPr="008C3BEA">
        <w:rPr>
          <w:rFonts w:ascii="Times New Roman" w:eastAsia="Calibri" w:hAnsi="Times New Roman" w:cs="Times New Roman"/>
          <w:sz w:val="18"/>
          <w:szCs w:val="18"/>
        </w:rPr>
        <w:t xml:space="preserve"> ile 31/12/2020 tarihleri arasında istihdam edilen her bir sigortalı için 12 aydır.</w:t>
      </w:r>
    </w:p>
    <w:p w:rsidR="00DC4396" w:rsidRPr="008C3B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 xml:space="preserve">18 yaşından büyük 25 yaşından küçük erkek, </w:t>
      </w:r>
    </w:p>
    <w:p w:rsidR="00DC4396" w:rsidRPr="008C3B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>18 yaşından büyük kadın veya Kuruma kayıtlı engelli olması durumunda,  18 ay süreyle uygulanacaktır.</w:t>
      </w:r>
    </w:p>
    <w:p w:rsidR="00DC4396" w:rsidRPr="008C3B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8C3BEA">
        <w:rPr>
          <w:rFonts w:ascii="Times New Roman" w:eastAsia="Calibri" w:hAnsi="Times New Roman" w:cs="Times New Roman"/>
          <w:b/>
          <w:i/>
          <w:sz w:val="18"/>
          <w:szCs w:val="18"/>
          <w:highlight w:val="yellow"/>
        </w:rPr>
        <w:t>Ek Kurallar</w:t>
      </w:r>
    </w:p>
    <w:p w:rsidR="00DC4396" w:rsidRPr="008C3B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>Bilişim sektöründe destekten yararlanacak işyerlerini belirlemeye Bakanlar Kurulu yetkilidir.</w:t>
      </w:r>
    </w:p>
    <w:p w:rsidR="00DC4396" w:rsidRPr="008C3BEA" w:rsidRDefault="007721D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C3BEA">
        <w:rPr>
          <w:rFonts w:ascii="Times New Roman" w:eastAsia="Calibri" w:hAnsi="Times New Roman" w:cs="Times New Roman"/>
          <w:sz w:val="18"/>
          <w:szCs w:val="18"/>
        </w:rPr>
        <w:t>0</w:t>
      </w:r>
      <w:r w:rsidR="00DC4396" w:rsidRPr="008C3BEA">
        <w:rPr>
          <w:rFonts w:ascii="Times New Roman" w:eastAsia="Calibri" w:hAnsi="Times New Roman" w:cs="Times New Roman"/>
          <w:sz w:val="18"/>
          <w:szCs w:val="18"/>
        </w:rPr>
        <w:t>1/</w:t>
      </w:r>
      <w:r w:rsidRPr="008C3BEA">
        <w:rPr>
          <w:rFonts w:ascii="Times New Roman" w:eastAsia="Calibri" w:hAnsi="Times New Roman" w:cs="Times New Roman"/>
          <w:sz w:val="18"/>
          <w:szCs w:val="18"/>
        </w:rPr>
        <w:t>0</w:t>
      </w:r>
      <w:r w:rsidR="00DC4396" w:rsidRPr="008C3BEA">
        <w:rPr>
          <w:rFonts w:ascii="Times New Roman" w:eastAsia="Calibri" w:hAnsi="Times New Roman" w:cs="Times New Roman"/>
          <w:sz w:val="18"/>
          <w:szCs w:val="18"/>
        </w:rPr>
        <w:t>1/2018</w:t>
      </w:r>
      <w:proofErr w:type="gramEnd"/>
      <w:r w:rsidR="00DC4396" w:rsidRPr="008C3BEA">
        <w:rPr>
          <w:rFonts w:ascii="Times New Roman" w:eastAsia="Calibri" w:hAnsi="Times New Roman" w:cs="Times New Roman"/>
          <w:sz w:val="18"/>
          <w:szCs w:val="18"/>
        </w:rPr>
        <w:t xml:space="preserve"> ila 31/12/2020 tarihleri arasında 5510 sayılı Kanun kapsamına alınan işyerleri ile daha önce tescil edildiği halde ortalama sigortalı sayısının hesaplandığı yılda sigortalı çalıştırmayan işyeri; 1/1/2018 tarihinden sonra ilk defa sigortalı bildiriminde bulunulan ayı takip eden üçüncü aydan itibaren 12 veya 18 ay süreyle bu destekten yararlandırılır.</w:t>
      </w:r>
    </w:p>
    <w:p w:rsidR="00DC4396" w:rsidRPr="008C3B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C3BEA">
        <w:rPr>
          <w:rFonts w:ascii="Times New Roman" w:eastAsia="Calibri" w:hAnsi="Times New Roman" w:cs="Times New Roman"/>
          <w:sz w:val="18"/>
          <w:szCs w:val="18"/>
        </w:rPr>
        <w:t>Bu teşvikten yararlanılan ayda aynı sigortalı için diğer sigorta primi teşvik, destek ve indirimlerinden yararlanılamaz.</w:t>
      </w:r>
    </w:p>
    <w:p w:rsidR="002C1883" w:rsidRPr="002C1883" w:rsidRDefault="0080540E" w:rsidP="0070090F">
      <w:pPr>
        <w:pStyle w:val="ListeParagraf"/>
        <w:spacing w:line="240" w:lineRule="auto"/>
        <w:ind w:left="360"/>
        <w:rPr>
          <w:rFonts w:cs="Times New Roman"/>
          <w:b/>
          <w:bCs/>
          <w:caps/>
          <w:color w:val="FFFFFF" w:themeColor="background1"/>
          <w:sz w:val="24"/>
          <w:szCs w:val="24"/>
          <w14:glow w14:rad="101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40000"/>
                <w14:lumOff w14:val="60000"/>
              </w14:schemeClr>
            </w14:solidFill>
            <w14:prstDash w14:val="solid"/>
            <w14:round/>
          </w14:textOutline>
        </w:rPr>
      </w:pPr>
      <w:r>
        <w:rPr>
          <w:rFonts w:cs="Times New Roman"/>
          <w:b/>
          <w:bCs/>
          <w:caps/>
          <w:noProof/>
          <w:color w:val="FFFFFF" w:themeColor="background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7826BC7F" wp14:editId="011A4AAD">
                <wp:simplePos x="0" y="0"/>
                <wp:positionH relativeFrom="column">
                  <wp:posOffset>125730</wp:posOffset>
                </wp:positionH>
                <wp:positionV relativeFrom="paragraph">
                  <wp:posOffset>7620</wp:posOffset>
                </wp:positionV>
                <wp:extent cx="3190875" cy="314325"/>
                <wp:effectExtent l="0" t="0" r="9525" b="952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3143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7000">
                              <a:srgbClr val="7D8496"/>
                            </a:gs>
                            <a:gs pos="0">
                              <a:srgbClr val="E6E6E6"/>
                            </a:gs>
                            <a:gs pos="100000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0E" w:rsidRPr="007217C1" w:rsidRDefault="0080540E" w:rsidP="00352C8E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7C1"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ÜÇ AYLIK ÜCRET DESTEĞİ UYGULAMASI (YENİ)</w:t>
                            </w:r>
                          </w:p>
                          <w:p w:rsidR="00366FB8" w:rsidRDefault="00366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B6ECF" id="Dikdörtgen 1" o:spid="_x0000_s1032" style="position:absolute;left:0;text-align:left;margin-left:9.9pt;margin-top:.6pt;width:251.25pt;height:24.7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" stroked="f">
                <v:fill color2="#e6e6e6" colors="0 white;0 #e6e6e6;0 #e6e6e6;4588f #7d8496;1 #7d8496;1 #e6e6e6" focus="100%" type="gradient">
                  <o:fill v:ext="view" type="gradientUnscaled"/>
                </v:fill>
                <v:textbox>
                  <w:txbxContent>
                    <w:p w:rsidR="0080540E" w:rsidRPr="007217C1" w:rsidRDefault="0080540E" w:rsidP="00352C8E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17C1"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ÜÇ AYLIK ÜCRET DESTEĞİ UYGULAMASI (YENİ)</w:t>
                      </w:r>
                    </w:p>
                    <w:p w:rsidR="00366FB8" w:rsidRDefault="00366FB8"/>
                  </w:txbxContent>
                </v:textbox>
              </v:rect>
            </w:pict>
          </mc:Fallback>
        </mc:AlternateContent>
      </w:r>
      <w:r w:rsidR="002C1883" w:rsidRPr="002C1883">
        <w:rPr>
          <w:rFonts w:cs="Times New Roman"/>
          <w:b/>
          <w:bCs/>
          <w:caps/>
          <w:color w:val="FFFFFF" w:themeColor="background1"/>
          <w:sz w:val="24"/>
          <w:szCs w:val="24"/>
          <w14:glow w14:rad="101600">
            <w14:schemeClr w14:val="accent4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3">
                <w14:lumMod w14:val="40000"/>
                <w14:lumOff w14:val="60000"/>
              </w14:schemeClr>
            </w14:solidFill>
            <w14:prstDash w14:val="solid"/>
            <w14:round/>
          </w14:textOutline>
        </w:rPr>
        <w:t>Üç Aylık Ücret Desteği Uygulaması (YENİ)</w:t>
      </w:r>
    </w:p>
    <w:p w:rsidR="002C1883" w:rsidRPr="002C1883" w:rsidRDefault="002C1883" w:rsidP="0080540E">
      <w:pPr>
        <w:pStyle w:val="ListeParagraf"/>
        <w:spacing w:before="120" w:after="0" w:line="240" w:lineRule="atLeast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C1883" w:rsidRPr="00032AE8" w:rsidRDefault="002C1883" w:rsidP="002C1883">
      <w:pPr>
        <w:pStyle w:val="s39"/>
        <w:numPr>
          <w:ilvl w:val="0"/>
          <w:numId w:val="8"/>
        </w:numPr>
        <w:spacing w:before="0" w:beforeAutospacing="0" w:after="0" w:afterAutospacing="0"/>
        <w:ind w:right="-52"/>
        <w:jc w:val="both"/>
        <w:rPr>
          <w:rFonts w:eastAsia="Calibri"/>
          <w:sz w:val="18"/>
          <w:szCs w:val="18"/>
          <w:lang w:eastAsia="en-US"/>
        </w:rPr>
      </w:pPr>
      <w:r w:rsidRPr="00032AE8">
        <w:rPr>
          <w:rFonts w:eastAsia="Calibri"/>
          <w:sz w:val="18"/>
          <w:szCs w:val="18"/>
          <w:lang w:eastAsia="en-US"/>
        </w:rPr>
        <w:t xml:space="preserve">İşverenlerin 2018’de en az işçi çalıştırdıkları aydaki çalışan </w:t>
      </w:r>
      <w:r>
        <w:rPr>
          <w:rFonts w:eastAsia="Calibri"/>
          <w:sz w:val="18"/>
          <w:szCs w:val="18"/>
          <w:lang w:eastAsia="en-US"/>
        </w:rPr>
        <w:t>s</w:t>
      </w:r>
      <w:r w:rsidRPr="00032AE8">
        <w:rPr>
          <w:rFonts w:eastAsia="Calibri"/>
          <w:sz w:val="18"/>
          <w:szCs w:val="18"/>
          <w:lang w:eastAsia="en-US"/>
        </w:rPr>
        <w:t>ayısına</w:t>
      </w:r>
      <w:r>
        <w:rPr>
          <w:rFonts w:eastAsia="Calibri"/>
          <w:sz w:val="18"/>
          <w:szCs w:val="18"/>
          <w:lang w:eastAsia="en-US"/>
        </w:rPr>
        <w:t xml:space="preserve"> </w:t>
      </w:r>
      <w:r w:rsidRPr="00032AE8">
        <w:rPr>
          <w:rFonts w:eastAsia="Calibri"/>
          <w:sz w:val="18"/>
          <w:szCs w:val="18"/>
          <w:lang w:eastAsia="en-US"/>
        </w:rPr>
        <w:t>ilave olarak bu yıl Şubat, Mart ve Nisan aylarında sağlayacakları ilave istihdam için 3 ay süreyle ücret desteği sağlanacaktır. Söz konusu teşvikten yararlanan işverenlerden bu kişileri 3 ayın sonunda 6 ay istihdam etmesi beklenmektedir.</w:t>
      </w:r>
    </w:p>
    <w:p w:rsidR="002C1883" w:rsidRPr="00032AE8" w:rsidRDefault="007944B6" w:rsidP="002C1883">
      <w:pPr>
        <w:pStyle w:val="s41"/>
        <w:numPr>
          <w:ilvl w:val="0"/>
          <w:numId w:val="8"/>
        </w:numPr>
        <w:spacing w:before="0" w:beforeAutospacing="0" w:after="0" w:afterAutospacing="0"/>
        <w:ind w:right="525"/>
        <w:jc w:val="both"/>
        <w:rPr>
          <w:b/>
          <w:color w:val="17365D" w:themeColor="text2" w:themeShade="BF"/>
          <w:sz w:val="20"/>
          <w:szCs w:val="20"/>
          <w:lang w:eastAsia="en-US"/>
        </w:rPr>
      </w:pPr>
      <w:r w:rsidRPr="008C3BE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5184" behindDoc="0" locked="0" layoutInCell="0" allowOverlap="1" wp14:anchorId="68AF901C" wp14:editId="32386408">
                <wp:simplePos x="0" y="0"/>
                <wp:positionH relativeFrom="page">
                  <wp:posOffset>3857625</wp:posOffset>
                </wp:positionH>
                <wp:positionV relativeFrom="page">
                  <wp:posOffset>8972550</wp:posOffset>
                </wp:positionV>
                <wp:extent cx="3600450" cy="1219200"/>
                <wp:effectExtent l="0" t="0" r="0" b="0"/>
                <wp:wrapSquare wrapText="bothSides"/>
                <wp:docPr id="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C3BEA" w:rsidRDefault="007E1A92" w:rsidP="001359BD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93694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BİLGİ </w:t>
                            </w:r>
                            <w:proofErr w:type="gramStart"/>
                            <w:r w:rsidRPr="00793694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İÇİN ;</w:t>
                            </w:r>
                            <w:proofErr w:type="gramEnd"/>
                            <w:r w:rsidRPr="00793694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A7A9C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8C3BEA" w:rsidRDefault="001359BD" w:rsidP="008C3BEA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1359BD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Adem DOĞAN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Pr="001359B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59BD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İş ve Meslek </w:t>
                            </w:r>
                            <w:proofErr w:type="gramStart"/>
                            <w:r w:rsidRPr="001359BD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Danışmanı</w:t>
                            </w:r>
                            <w:r w:rsidR="008C3BEA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Tel</w:t>
                            </w:r>
                            <w:proofErr w:type="gramEnd"/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1359BD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0(224) 261 12 11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3694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–</w:t>
                            </w:r>
                            <w:r w:rsidRPr="001359BD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116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1359BD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e-posta: </w:t>
                            </w:r>
                            <w:hyperlink r:id="rId12" w:history="1">
                              <w:r w:rsidR="00F84635" w:rsidRPr="00ED7B96">
                                <w:rPr>
                                  <w:rStyle w:val="Kpr"/>
                                  <w:rFonts w:ascii="Times New Roman" w:eastAsia="Calibri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adem.dogan@iskur.gov.tr</w:t>
                              </w:r>
                            </w:hyperlink>
                          </w:p>
                          <w:p w:rsidR="00F84635" w:rsidRDefault="00F84635" w:rsidP="008C3BEA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F84635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Aral BAKIR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84635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-  İş ve Meslek </w:t>
                            </w:r>
                            <w:proofErr w:type="gramStart"/>
                            <w:r w:rsidRPr="00F84635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Danışmanı</w:t>
                            </w:r>
                            <w:r w:rsidR="008C3BEA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84635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Tel</w:t>
                            </w:r>
                            <w:proofErr w:type="gramEnd"/>
                            <w:r w:rsidRPr="00F84635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: 0(224) 261 12 11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93694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>–</w:t>
                            </w:r>
                            <w:r w:rsidRPr="00F84635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116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F84635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e-posta: </w:t>
                            </w:r>
                            <w:hyperlink r:id="rId13" w:history="1">
                              <w:r w:rsidRPr="00ED7B96">
                                <w:rPr>
                                  <w:rStyle w:val="Kpr"/>
                                  <w:rFonts w:ascii="Times New Roman" w:eastAsia="Calibri" w:hAnsi="Times New Roman" w:cs="Times New Roman"/>
                                  <w:i/>
                                  <w:sz w:val="18"/>
                                  <w:szCs w:val="18"/>
                                </w:rPr>
                                <w:t>aral.bakir@iskur.gov.tr</w:t>
                              </w:r>
                            </w:hyperlink>
                          </w:p>
                          <w:p w:rsidR="00F84635" w:rsidRPr="00AA0627" w:rsidRDefault="00F84635" w:rsidP="00F84635">
                            <w:pPr>
                              <w:spacing w:after="0" w:line="360" w:lineRule="auto"/>
                              <w:ind w:left="708" w:firstLine="708"/>
                              <w:rPr>
                                <w:rFonts w:ascii="Times New Roman" w:eastAsia="Calibri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84635" w:rsidRDefault="00F84635" w:rsidP="001359BD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84635" w:rsidRPr="001359BD" w:rsidRDefault="00F84635" w:rsidP="001359BD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359BD" w:rsidRDefault="001359BD" w:rsidP="00AA7A9C">
                            <w:pPr>
                              <w:spacing w:after="0" w:line="360" w:lineRule="auto"/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E1A92" w:rsidRDefault="00AA7A9C" w:rsidP="00AA7A9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93694">
                              <w:rPr>
                                <w:rFonts w:ascii="Times New Roman" w:eastAsia="Calibri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EBD93" id="_x0000_s1033" type="#_x0000_t202" style="position:absolute;left:0;text-align:left;margin-left:303.75pt;margin-top:706.5pt;width:283.5pt;height:96pt;z-index:2518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" o:allowincell="f" fillcolor="#dbe5f1 [660]" stroked="f" strokeweight="6pt">
                <v:stroke linestyle="thickThin"/>
                <v:textbox inset="10.8pt,7.2pt,10.8pt,7.2pt">
                  <w:txbxContent>
                    <w:p w:rsidR="008C3BEA" w:rsidRDefault="007E1A92" w:rsidP="001359BD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793694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BİLGİ İÇİN ;  </w:t>
                      </w:r>
                      <w:r w:rsidR="00AA7A9C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8C3BEA" w:rsidRDefault="001359BD" w:rsidP="008C3BEA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1359BD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Adem DOĞAN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 -</w:t>
                      </w:r>
                      <w:r w:rsidRPr="001359B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359BD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İş ve Meslek Danışmanı</w:t>
                      </w:r>
                      <w:r w:rsidR="008C3BEA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Tel: </w:t>
                      </w:r>
                      <w:r w:rsidRPr="001359BD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0(224) 261 12 11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93694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–</w:t>
                      </w:r>
                      <w:r w:rsidRPr="001359BD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116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              </w:t>
                      </w:r>
                      <w:r w:rsidRPr="001359BD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 e-posta: </w:t>
                      </w:r>
                      <w:hyperlink r:id="rId14" w:history="1">
                        <w:r w:rsidR="00F84635" w:rsidRPr="00ED7B96">
                          <w:rPr>
                            <w:rStyle w:val="Kpr"/>
                            <w:rFonts w:ascii="Times New Roman" w:eastAsia="Calibri" w:hAnsi="Times New Roman" w:cs="Times New Roman"/>
                            <w:i/>
                            <w:sz w:val="18"/>
                            <w:szCs w:val="18"/>
                          </w:rPr>
                          <w:t>adem.dogan@iskur.gov.tr</w:t>
                        </w:r>
                      </w:hyperlink>
                    </w:p>
                    <w:p w:rsidR="00F84635" w:rsidRDefault="00F84635" w:rsidP="008C3BEA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F84635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Aral BAKIR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Pr="00F84635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 -  İş ve Meslek Danışmanı</w:t>
                      </w:r>
                      <w:r w:rsidR="008C3BEA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F84635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Tel: 0(224) 261 12 11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93694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>–</w:t>
                      </w:r>
                      <w:r w:rsidRPr="00F84635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 116</w:t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               </w:t>
                      </w:r>
                      <w:r w:rsidRPr="00F84635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e-posta: </w:t>
                      </w:r>
                      <w:hyperlink r:id="rId15" w:history="1">
                        <w:r w:rsidRPr="00ED7B96">
                          <w:rPr>
                            <w:rStyle w:val="Kpr"/>
                            <w:rFonts w:ascii="Times New Roman" w:eastAsia="Calibri" w:hAnsi="Times New Roman" w:cs="Times New Roman"/>
                            <w:i/>
                            <w:sz w:val="18"/>
                            <w:szCs w:val="18"/>
                          </w:rPr>
                          <w:t>aral.bakir@iskur.gov.tr</w:t>
                        </w:r>
                      </w:hyperlink>
                    </w:p>
                    <w:p w:rsidR="00F84635" w:rsidRPr="00AA0627" w:rsidRDefault="00F84635" w:rsidP="00F84635">
                      <w:pPr>
                        <w:spacing w:after="0" w:line="360" w:lineRule="auto"/>
                        <w:ind w:left="708" w:firstLine="708"/>
                        <w:rPr>
                          <w:rFonts w:ascii="Times New Roman" w:eastAsia="Calibri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F84635" w:rsidRDefault="00F84635" w:rsidP="001359BD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F84635" w:rsidRPr="001359BD" w:rsidRDefault="00F84635" w:rsidP="001359BD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ab/>
                      </w:r>
                    </w:p>
                    <w:p w:rsidR="001359BD" w:rsidRDefault="001359BD" w:rsidP="00AA7A9C">
                      <w:pPr>
                        <w:spacing w:after="0" w:line="360" w:lineRule="auto"/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  <w:p w:rsidR="007E1A92" w:rsidRDefault="00AA7A9C" w:rsidP="00AA7A9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793694">
                        <w:rPr>
                          <w:rFonts w:ascii="Times New Roman" w:eastAsia="Calibri" w:hAnsi="Times New Roman" w:cs="Times New Roman"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C1883" w:rsidRPr="00032AE8">
        <w:rPr>
          <w:b/>
          <w:color w:val="17365D" w:themeColor="text2" w:themeShade="BF"/>
          <w:sz w:val="20"/>
          <w:szCs w:val="20"/>
          <w:lang w:eastAsia="en-US"/>
        </w:rPr>
        <w:t>Sigortalı yönünden aranılan şartlar:</w:t>
      </w:r>
    </w:p>
    <w:p w:rsidR="002C1883" w:rsidRPr="002C1883" w:rsidRDefault="002C1883" w:rsidP="002C1883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1883">
        <w:rPr>
          <w:rFonts w:ascii="Times New Roman" w:eastAsia="Calibri" w:hAnsi="Times New Roman" w:cs="Times New Roman"/>
          <w:sz w:val="18"/>
          <w:szCs w:val="18"/>
        </w:rPr>
        <w:t>İşe alındıkları aydan önceki üç ayda 10 günden fazla 5510/4-a,b,c kapsamında sigortalılıklarının bulunmaması, </w:t>
      </w:r>
    </w:p>
    <w:p w:rsidR="002C1883" w:rsidRPr="00032AE8" w:rsidRDefault="002C1883" w:rsidP="002C1883">
      <w:pPr>
        <w:pStyle w:val="s45"/>
        <w:numPr>
          <w:ilvl w:val="0"/>
          <w:numId w:val="8"/>
        </w:numPr>
        <w:spacing w:before="0" w:beforeAutospacing="0" w:after="0" w:afterAutospacing="0"/>
        <w:ind w:right="525"/>
        <w:jc w:val="both"/>
        <w:rPr>
          <w:rFonts w:eastAsia="Calibri"/>
          <w:sz w:val="18"/>
          <w:szCs w:val="18"/>
          <w:lang w:eastAsia="en-US"/>
        </w:rPr>
      </w:pPr>
      <w:r w:rsidRPr="00032AE8">
        <w:rPr>
          <w:rFonts w:eastAsia="Calibri"/>
          <w:sz w:val="18"/>
          <w:szCs w:val="18"/>
          <w:lang w:eastAsia="en-US"/>
        </w:rPr>
        <w:t>İŞKUR’a kayıtlı işsiz olması,</w:t>
      </w:r>
    </w:p>
    <w:p w:rsidR="002C1883" w:rsidRPr="002C1883" w:rsidRDefault="002C1883" w:rsidP="002C1883">
      <w:pPr>
        <w:pStyle w:val="ListeParagraf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  <w:proofErr w:type="gramStart"/>
      <w:r w:rsidRPr="002C1883">
        <w:rPr>
          <w:rFonts w:ascii="Times New Roman" w:eastAsia="Calibri" w:hAnsi="Times New Roman" w:cs="Times New Roman"/>
          <w:sz w:val="18"/>
          <w:szCs w:val="18"/>
        </w:rPr>
        <w:t>1/2/2019</w:t>
      </w:r>
      <w:proofErr w:type="gramEnd"/>
      <w:r w:rsidRPr="002C1883">
        <w:rPr>
          <w:rFonts w:ascii="Times New Roman" w:eastAsia="Calibri" w:hAnsi="Times New Roman" w:cs="Times New Roman"/>
          <w:sz w:val="18"/>
          <w:szCs w:val="18"/>
        </w:rPr>
        <w:t xml:space="preserve"> ila 30/4/2019 tarihleri arasında özel sektör işverenlerince istihdam edilmeleri gerekmektedir.</w:t>
      </w:r>
    </w:p>
    <w:p w:rsidR="0080540E" w:rsidRDefault="0080540E" w:rsidP="0080540E">
      <w:pPr>
        <w:pStyle w:val="s45"/>
        <w:spacing w:before="0" w:beforeAutospacing="0" w:after="0" w:afterAutospacing="0"/>
        <w:ind w:left="360" w:right="525"/>
        <w:jc w:val="both"/>
        <w:rPr>
          <w:b/>
          <w:color w:val="17365D" w:themeColor="text2" w:themeShade="BF"/>
          <w:sz w:val="20"/>
          <w:szCs w:val="20"/>
          <w:lang w:eastAsia="en-US"/>
        </w:rPr>
      </w:pPr>
    </w:p>
    <w:p w:rsidR="002C1883" w:rsidRPr="00032AE8" w:rsidRDefault="000E6E12" w:rsidP="002C1883">
      <w:pPr>
        <w:pStyle w:val="s45"/>
        <w:numPr>
          <w:ilvl w:val="0"/>
          <w:numId w:val="8"/>
        </w:numPr>
        <w:spacing w:before="0" w:beforeAutospacing="0" w:after="0" w:afterAutospacing="0"/>
        <w:ind w:right="525"/>
        <w:jc w:val="both"/>
        <w:rPr>
          <w:b/>
          <w:color w:val="17365D" w:themeColor="text2" w:themeShade="BF"/>
          <w:sz w:val="20"/>
          <w:szCs w:val="20"/>
          <w:lang w:eastAsia="en-US"/>
        </w:rPr>
      </w:pPr>
      <w:r w:rsidRPr="00AA0627">
        <w:rPr>
          <w:noProof/>
          <w:color w:val="1F497D" w:themeColor="text2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7296826A" wp14:editId="1316184B">
                <wp:simplePos x="0" y="0"/>
                <wp:positionH relativeFrom="column">
                  <wp:posOffset>-111760</wp:posOffset>
                </wp:positionH>
                <wp:positionV relativeFrom="paragraph">
                  <wp:posOffset>-7620</wp:posOffset>
                </wp:positionV>
                <wp:extent cx="0" cy="9715500"/>
                <wp:effectExtent l="0" t="0" r="1905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155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2D31D" id="Düz Bağlayıcı 11" o:spid="_x0000_s1026" style="position:absolute;flip:y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pt,-.6pt" to="-8.8pt,7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" strokecolor="#4a7ebb" strokeweight="2pt"/>
            </w:pict>
          </mc:Fallback>
        </mc:AlternateContent>
      </w:r>
      <w:r w:rsidR="002C1883" w:rsidRPr="00032AE8">
        <w:rPr>
          <w:b/>
          <w:color w:val="17365D" w:themeColor="text2" w:themeShade="BF"/>
          <w:sz w:val="20"/>
          <w:szCs w:val="20"/>
          <w:lang w:eastAsia="en-US"/>
        </w:rPr>
        <w:t>İşyeri yönünden aranılan şartlar: </w:t>
      </w:r>
    </w:p>
    <w:p w:rsidR="002C1883" w:rsidRPr="002C1883" w:rsidRDefault="002C1883" w:rsidP="002C1883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1883">
        <w:rPr>
          <w:rFonts w:ascii="Times New Roman" w:eastAsia="Calibri" w:hAnsi="Times New Roman" w:cs="Times New Roman"/>
          <w:sz w:val="18"/>
          <w:szCs w:val="18"/>
        </w:rPr>
        <w:t>Özel sektör işverenine ait olması,</w:t>
      </w:r>
    </w:p>
    <w:p w:rsidR="002C1883" w:rsidRPr="0080540E" w:rsidRDefault="002C1883" w:rsidP="0080540E">
      <w:pPr>
        <w:pStyle w:val="ListeParagraf"/>
        <w:numPr>
          <w:ilvl w:val="0"/>
          <w:numId w:val="8"/>
        </w:numPr>
        <w:spacing w:after="0" w:line="240" w:lineRule="auto"/>
        <w:ind w:right="-52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1883">
        <w:rPr>
          <w:rFonts w:ascii="Times New Roman" w:eastAsia="Calibri" w:hAnsi="Times New Roman" w:cs="Times New Roman"/>
          <w:sz w:val="18"/>
          <w:szCs w:val="18"/>
        </w:rPr>
        <w:t xml:space="preserve">Sigortalının 2018 yılı Ocak ila Aralık ayları dönemine ilişkin işe alındıkları işyerinden bildirilen aylık prim ve hizmet belgelerindeki veya muhtasar ve prim hizmet beyannamelerindeki en az sigortalı bildirimi yapılan aydaki/dönemdeki sigortalı sayısına ilave </w:t>
      </w:r>
      <w:r w:rsidR="0080540E">
        <w:rPr>
          <w:rFonts w:ascii="Times New Roman" w:eastAsia="Calibri" w:hAnsi="Times New Roman" w:cs="Times New Roman"/>
          <w:sz w:val="18"/>
          <w:szCs w:val="18"/>
        </w:rPr>
        <w:t xml:space="preserve">olarak çalıştırılması </w:t>
      </w:r>
      <w:r w:rsidRPr="0080540E">
        <w:rPr>
          <w:rFonts w:eastAsia="Calibri"/>
          <w:sz w:val="18"/>
          <w:szCs w:val="18"/>
        </w:rPr>
        <w:t>gerekmektedir. </w:t>
      </w:r>
    </w:p>
    <w:p w:rsidR="002C1883" w:rsidRPr="00032AE8" w:rsidRDefault="002C1883" w:rsidP="0008279F">
      <w:pPr>
        <w:pStyle w:val="s41"/>
        <w:spacing w:before="0" w:beforeAutospacing="0" w:after="0" w:afterAutospacing="0"/>
        <w:ind w:left="360" w:right="525"/>
        <w:jc w:val="both"/>
        <w:rPr>
          <w:b/>
          <w:color w:val="17365D" w:themeColor="text2" w:themeShade="BF"/>
          <w:sz w:val="20"/>
          <w:szCs w:val="20"/>
          <w:lang w:eastAsia="en-US"/>
        </w:rPr>
      </w:pPr>
      <w:r w:rsidRPr="0008279F">
        <w:rPr>
          <w:b/>
          <w:color w:val="17365D" w:themeColor="text2" w:themeShade="BF"/>
          <w:sz w:val="20"/>
          <w:szCs w:val="20"/>
          <w:highlight w:val="yellow"/>
          <w:lang w:eastAsia="en-US"/>
        </w:rPr>
        <w:t>Destek tutarı</w:t>
      </w:r>
      <w:r w:rsidR="0008279F" w:rsidRPr="0008279F">
        <w:rPr>
          <w:b/>
          <w:color w:val="17365D" w:themeColor="text2" w:themeShade="BF"/>
          <w:sz w:val="20"/>
          <w:szCs w:val="20"/>
          <w:highlight w:val="yellow"/>
          <w:lang w:eastAsia="en-US"/>
        </w:rPr>
        <w:t>;</w:t>
      </w:r>
    </w:p>
    <w:p w:rsidR="002C1883" w:rsidRPr="002C1883" w:rsidRDefault="002C1883" w:rsidP="002C1883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1883">
        <w:rPr>
          <w:rFonts w:ascii="Times New Roman" w:eastAsia="Calibri" w:hAnsi="Times New Roman" w:cs="Times New Roman"/>
          <w:sz w:val="18"/>
          <w:szCs w:val="18"/>
        </w:rPr>
        <w:t>01.02.2019 ile 30.04.2019 tarihleri arasında işe alınan sigortalılar için işverenlere aylık net asgari ücret düzeyinde (2.020,90 TL)destek sağlanmaktadır.</w:t>
      </w:r>
    </w:p>
    <w:p w:rsidR="002C1883" w:rsidRPr="002C1883" w:rsidRDefault="002C1883" w:rsidP="002C1883">
      <w:pPr>
        <w:pStyle w:val="ListeParagraf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C1883">
        <w:rPr>
          <w:rFonts w:ascii="Times New Roman" w:eastAsia="Calibri" w:hAnsi="Times New Roman" w:cs="Times New Roman"/>
          <w:sz w:val="18"/>
          <w:szCs w:val="18"/>
        </w:rPr>
        <w:t>Ücret desteği SGK tarafından işyerinin ilgili ayda veya sonraki aylarda oluşacak prim borçlarından mahsup edilmesi, işverene ödeme yapılmaması şeklinde uygulanacaktır.</w:t>
      </w:r>
    </w:p>
    <w:p w:rsidR="002C1883" w:rsidRPr="0080540E" w:rsidRDefault="002C1883" w:rsidP="0080540E">
      <w:pPr>
        <w:pStyle w:val="s46"/>
        <w:numPr>
          <w:ilvl w:val="0"/>
          <w:numId w:val="8"/>
        </w:numPr>
        <w:spacing w:before="0" w:beforeAutospacing="0" w:after="0" w:afterAutospacing="0"/>
        <w:ind w:right="-52"/>
        <w:jc w:val="both"/>
        <w:rPr>
          <w:rFonts w:eastAsia="Calibri"/>
          <w:sz w:val="18"/>
          <w:szCs w:val="18"/>
          <w:lang w:eastAsia="en-US"/>
        </w:rPr>
      </w:pPr>
      <w:r w:rsidRPr="00032AE8">
        <w:rPr>
          <w:rFonts w:eastAsia="Calibri"/>
          <w:sz w:val="18"/>
          <w:szCs w:val="18"/>
          <w:lang w:eastAsia="en-US"/>
        </w:rPr>
        <w:t>İlave istihdam ücret desteği uygulaması ile ücret desteği ile destekten yararlanan sigortalının 3 aylık destek süresinin akabinde 6 ay boyunca işyerinde istihdamda kalması hedeflenmektedir.</w:t>
      </w:r>
    </w:p>
    <w:p w:rsidR="008C3BEA" w:rsidRDefault="008C3BEA" w:rsidP="008446E1">
      <w:pPr>
        <w:pStyle w:val="ListeParagraf"/>
        <w:spacing w:before="120" w:after="0" w:line="240" w:lineRule="atLeast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0627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67F6B34" wp14:editId="31405EB7">
                <wp:simplePos x="0" y="0"/>
                <wp:positionH relativeFrom="column">
                  <wp:posOffset>20955</wp:posOffset>
                </wp:positionH>
                <wp:positionV relativeFrom="paragraph">
                  <wp:posOffset>27305</wp:posOffset>
                </wp:positionV>
                <wp:extent cx="3341370" cy="238125"/>
                <wp:effectExtent l="0" t="0" r="0" b="95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2381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7000">
                              <a:srgbClr val="7D8496"/>
                            </a:gs>
                            <a:gs pos="0">
                              <a:srgbClr val="E6E6E6"/>
                            </a:gs>
                            <a:gs pos="100000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6E1" w:rsidRPr="008446E1" w:rsidRDefault="008446E1" w:rsidP="008446E1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6E1"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KOSGEB Nitelikli</w:t>
                            </w:r>
                            <w:r w:rsidRPr="008446E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46E1"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Eleman Desteği</w:t>
                            </w:r>
                          </w:p>
                          <w:p w:rsidR="008446E1" w:rsidRDefault="008446E1" w:rsidP="008446E1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C3BEA" w:rsidRPr="00856D31" w:rsidRDefault="008C3BEA" w:rsidP="008446E1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8"/>
                                <w:szCs w:val="28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F6B34" id="Metin Kutusu 6" o:spid="_x0000_s1034" type="#_x0000_t202" style="position:absolute;left:0;text-align:left;margin-left:1.65pt;margin-top:2.15pt;width:263.1pt;height:18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" stroked="f">
                <v:fill color2="#e6e6e6" colors="0 white;0 #e6e6e6;0 #e6e6e6;4588f #7d8496;1 #7d8496;1 #e6e6e6" focus="100%" type="gradient">
                  <o:fill v:ext="view" type="gradientUnscaled"/>
                </v:fill>
                <v:textbox inset=",0,,0">
                  <w:txbxContent>
                    <w:p w:rsidR="008446E1" w:rsidRPr="008446E1" w:rsidRDefault="008446E1" w:rsidP="008446E1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6E1"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KOSGEB Nitelikli</w:t>
                      </w:r>
                      <w:r w:rsidRPr="008446E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446E1"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Eleman Desteği</w:t>
                      </w:r>
                    </w:p>
                    <w:p w:rsidR="008446E1" w:rsidRDefault="008446E1" w:rsidP="008446E1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8"/>
                          <w:szCs w:val="28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C3BEA" w:rsidRPr="00856D31" w:rsidRDefault="008C3BEA" w:rsidP="008446E1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8"/>
                          <w:szCs w:val="28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AE0" w:rsidRDefault="00CB4AE0" w:rsidP="008446E1">
      <w:pPr>
        <w:pStyle w:val="ListeParagraf"/>
        <w:spacing w:before="120" w:after="0" w:line="240" w:lineRule="atLeast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4396" w:rsidRPr="00A50F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FEA">
        <w:rPr>
          <w:rFonts w:ascii="Times New Roman" w:eastAsia="Calibri" w:hAnsi="Times New Roman" w:cs="Times New Roman"/>
          <w:sz w:val="18"/>
          <w:szCs w:val="18"/>
        </w:rPr>
        <w:t xml:space="preserve">Nitelikli elemanın, işletmenizde son 12 ay içerisinde çalışmamış olması gerekiyor. </w:t>
      </w:r>
    </w:p>
    <w:p w:rsidR="00DC4396" w:rsidRPr="00A50F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FEA">
        <w:rPr>
          <w:rFonts w:ascii="Times New Roman" w:eastAsia="Calibri" w:hAnsi="Times New Roman" w:cs="Times New Roman"/>
          <w:sz w:val="18"/>
          <w:szCs w:val="18"/>
        </w:rPr>
        <w:t xml:space="preserve">2 yıllık veya 4 yıllık fakülte mezunu olması. </w:t>
      </w:r>
    </w:p>
    <w:p w:rsidR="00DC4396" w:rsidRPr="00A50F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FEA">
        <w:rPr>
          <w:rFonts w:ascii="Times New Roman" w:eastAsia="Calibri" w:hAnsi="Times New Roman" w:cs="Times New Roman"/>
          <w:sz w:val="18"/>
          <w:szCs w:val="18"/>
        </w:rPr>
        <w:t xml:space="preserve">Tam zamanlı olarak çalışması gerekiyor. </w:t>
      </w:r>
    </w:p>
    <w:p w:rsidR="00DC4396" w:rsidRPr="00A50FEA" w:rsidRDefault="00DC4396" w:rsidP="008446E1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FEA">
        <w:rPr>
          <w:rFonts w:ascii="Times New Roman" w:eastAsia="Calibri" w:hAnsi="Times New Roman" w:cs="Times New Roman"/>
          <w:sz w:val="18"/>
          <w:szCs w:val="18"/>
        </w:rPr>
        <w:t>Aynı anda en fazla 2 nitelikli personel için bu destekten faydalanabilirsiniz.</w:t>
      </w:r>
    </w:p>
    <w:p w:rsidR="00DC4396" w:rsidRPr="00A50F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FEA">
        <w:rPr>
          <w:rFonts w:ascii="Times New Roman" w:eastAsia="Calibri" w:hAnsi="Times New Roman" w:cs="Times New Roman"/>
          <w:sz w:val="18"/>
          <w:szCs w:val="18"/>
        </w:rPr>
        <w:t>Desteğin aylık üst limiti;</w:t>
      </w:r>
    </w:p>
    <w:p w:rsidR="00DC4396" w:rsidRPr="00A50F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50FEA">
        <w:rPr>
          <w:rFonts w:ascii="Times New Roman" w:eastAsia="Calibri" w:hAnsi="Times New Roman" w:cs="Times New Roman"/>
          <w:b/>
          <w:i/>
          <w:sz w:val="18"/>
          <w:szCs w:val="18"/>
        </w:rPr>
        <w:t>* 2</w:t>
      </w:r>
      <w:r w:rsidR="00EE3A50" w:rsidRPr="00A50FEA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yıllık fakülte mezunları için 2</w:t>
      </w:r>
      <w:r w:rsidRPr="00A50FEA">
        <w:rPr>
          <w:rFonts w:ascii="Times New Roman" w:eastAsia="Calibri" w:hAnsi="Times New Roman" w:cs="Times New Roman"/>
          <w:b/>
          <w:i/>
          <w:sz w:val="18"/>
          <w:szCs w:val="18"/>
        </w:rPr>
        <w:t>.500 TL</w:t>
      </w:r>
    </w:p>
    <w:p w:rsidR="00DC4396" w:rsidRPr="00A50FEA" w:rsidRDefault="00DC4396" w:rsidP="00DC4396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50FEA">
        <w:rPr>
          <w:rFonts w:ascii="Times New Roman" w:eastAsia="Calibri" w:hAnsi="Times New Roman" w:cs="Times New Roman"/>
          <w:b/>
          <w:i/>
          <w:sz w:val="18"/>
          <w:szCs w:val="18"/>
        </w:rPr>
        <w:t>* 4</w:t>
      </w:r>
      <w:r w:rsidR="00EE3A50" w:rsidRPr="00A50FEA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yıllık fakülte mezunları için 3.5</w:t>
      </w:r>
      <w:r w:rsidRPr="00A50FEA">
        <w:rPr>
          <w:rFonts w:ascii="Times New Roman" w:eastAsia="Calibri" w:hAnsi="Times New Roman" w:cs="Times New Roman"/>
          <w:b/>
          <w:i/>
          <w:sz w:val="18"/>
          <w:szCs w:val="18"/>
        </w:rPr>
        <w:t>00 TL</w:t>
      </w:r>
    </w:p>
    <w:p w:rsidR="00DC4396" w:rsidRPr="00A50FEA" w:rsidRDefault="00EE3A50" w:rsidP="008446E1">
      <w:pPr>
        <w:pStyle w:val="ListeParagraf"/>
        <w:numPr>
          <w:ilvl w:val="0"/>
          <w:numId w:val="8"/>
        </w:numPr>
        <w:spacing w:before="120"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FEA">
        <w:rPr>
          <w:rFonts w:ascii="Times New Roman" w:eastAsia="Calibri" w:hAnsi="Times New Roman" w:cs="Times New Roman"/>
          <w:b/>
          <w:i/>
          <w:sz w:val="18"/>
          <w:szCs w:val="18"/>
        </w:rPr>
        <w:t>* Yüksek Lisans mezunlar için 3</w:t>
      </w:r>
      <w:r w:rsidR="00DC4396" w:rsidRPr="00A50FEA">
        <w:rPr>
          <w:rFonts w:ascii="Times New Roman" w:eastAsia="Calibri" w:hAnsi="Times New Roman" w:cs="Times New Roman"/>
          <w:b/>
          <w:i/>
          <w:sz w:val="18"/>
          <w:szCs w:val="18"/>
        </w:rPr>
        <w:t>.500 TL’dir</w:t>
      </w:r>
      <w:r w:rsidR="00DC4396" w:rsidRPr="00A50FEA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944B6" w:rsidRDefault="00DC4396" w:rsidP="00350F67">
      <w:pPr>
        <w:pStyle w:val="ListeParagraf"/>
        <w:spacing w:before="120" w:after="0" w:line="240" w:lineRule="atLeast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FEA">
        <w:rPr>
          <w:rFonts w:ascii="Times New Roman" w:eastAsia="Calibri" w:hAnsi="Times New Roman" w:cs="Times New Roman"/>
          <w:b/>
          <w:sz w:val="18"/>
          <w:szCs w:val="18"/>
          <w:highlight w:val="yellow"/>
        </w:rPr>
        <w:t>NOT:</w:t>
      </w:r>
      <w:r w:rsidRPr="00A50FEA">
        <w:rPr>
          <w:rFonts w:ascii="Times New Roman" w:eastAsia="Calibri" w:hAnsi="Times New Roman" w:cs="Times New Roman"/>
          <w:sz w:val="18"/>
          <w:szCs w:val="18"/>
        </w:rPr>
        <w:t xml:space="preserve"> 3 yıl boyunca en fazla 50.000 TL destek alabilirsiniz. 3 yıl tamamlandıktan sonra başka bir personel için başvurmanız halinde </w:t>
      </w:r>
      <w:r w:rsidR="007944B6" w:rsidRPr="00A50FEA">
        <w:rPr>
          <w:rFonts w:ascii="Times New Roman" w:eastAsia="Calibri" w:hAnsi="Times New Roman" w:cs="Times New Roman"/>
          <w:sz w:val="18"/>
          <w:szCs w:val="18"/>
        </w:rPr>
        <w:t>50.000 TL’lik yeni bir destek hakkı kazanabilirsiniz</w:t>
      </w:r>
      <w:r w:rsidR="007944B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DC4396" w:rsidRPr="00A50FEA" w:rsidRDefault="00DC4396" w:rsidP="00350F67">
      <w:pPr>
        <w:pStyle w:val="ListeParagraf"/>
        <w:spacing w:before="120" w:after="0" w:line="240" w:lineRule="atLeast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50FEA">
        <w:rPr>
          <w:rFonts w:ascii="Times New Roman" w:eastAsia="Calibri" w:hAnsi="Times New Roman" w:cs="Times New Roman"/>
          <w:sz w:val="18"/>
          <w:szCs w:val="18"/>
        </w:rPr>
        <w:t>50.000 TL’lik yeni bir destek hakkı kazanabilirsiniz.</w:t>
      </w:r>
    </w:p>
    <w:p w:rsidR="00F644A2" w:rsidRDefault="001F2570" w:rsidP="00350F67">
      <w:pPr>
        <w:pStyle w:val="ListeParagraf"/>
        <w:spacing w:before="120" w:after="0" w:line="240" w:lineRule="atLeast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0627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529728" behindDoc="0" locked="0" layoutInCell="1" allowOverlap="1" wp14:anchorId="681BAD31" wp14:editId="08D00D0B">
                <wp:simplePos x="0" y="0"/>
                <wp:positionH relativeFrom="column">
                  <wp:posOffset>2540</wp:posOffset>
                </wp:positionH>
                <wp:positionV relativeFrom="paragraph">
                  <wp:posOffset>-140970</wp:posOffset>
                </wp:positionV>
                <wp:extent cx="3316605" cy="561975"/>
                <wp:effectExtent l="0" t="0" r="0" b="952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5619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0">
                              <a:srgbClr val="E6E6E6"/>
                            </a:gs>
                            <a:gs pos="7000">
                              <a:srgbClr val="7D8496"/>
                            </a:gs>
                            <a:gs pos="0">
                              <a:srgbClr val="E6E6E6"/>
                            </a:gs>
                            <a:gs pos="100000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5400000" scaled="0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4CF" w:rsidRPr="008446E1" w:rsidRDefault="008446E1" w:rsidP="006F14CF">
                            <w:pPr>
                              <w:spacing w:line="240" w:lineRule="auto"/>
                              <w:jc w:val="center"/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Destek Teknolojisi</w:t>
                            </w:r>
                            <w:r w:rsidR="006F14CF" w:rsidRPr="008446E1">
                              <w:rPr>
                                <w:rFonts w:cs="Times New Roman"/>
                                <w:b/>
                                <w:caps/>
                                <w:color w:val="FFFFFF" w:themeColor="background1"/>
                                <w:sz w:val="24"/>
                                <w:szCs w:val="2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3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Hibe Desteği İle İlave Engelli İstihdamı</w:t>
                            </w:r>
                          </w:p>
                          <w:p w:rsidR="007217C1" w:rsidRDefault="007217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BAD31" id="Metin Kutusu 4" o:spid="_x0000_s1035" type="#_x0000_t202" style="position:absolute;left:0;text-align:left;margin-left:.2pt;margin-top:-11.1pt;width:261.15pt;height:44.25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" stroked="f">
                <v:fill color2="#e6e6e6" colors="0 white;0 #e6e6e6;0 #e6e6e6;4588f #7d8496;1 #7d8496;1 #e6e6e6" focus="100%" type="gradient">
                  <o:fill v:ext="view" type="gradientUnscaled"/>
                </v:fill>
                <v:textbox>
                  <w:txbxContent>
                    <w:p w:rsidR="006F14CF" w:rsidRPr="008446E1" w:rsidRDefault="008446E1" w:rsidP="006F14CF">
                      <w:pPr>
                        <w:spacing w:line="240" w:lineRule="auto"/>
                        <w:jc w:val="center"/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Destek Teknolojisi</w:t>
                      </w:r>
                      <w:r w:rsidR="006F14CF" w:rsidRPr="008446E1"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Hibe Desteği İle İlave </w:t>
                      </w:r>
                      <w:bookmarkStart w:id="1" w:name="_GoBack"/>
                      <w:bookmarkEnd w:id="1"/>
                      <w:r w:rsidR="006F14CF" w:rsidRPr="008446E1">
                        <w:rPr>
                          <w:rFonts w:cs="Times New Roman"/>
                          <w:b/>
                          <w:caps/>
                          <w:color w:val="FFFFFF" w:themeColor="background1"/>
                          <w:sz w:val="24"/>
                          <w:szCs w:val="2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3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Engelli İstihdamı</w:t>
                      </w:r>
                    </w:p>
                    <w:p w:rsidR="007217C1" w:rsidRDefault="007217C1"/>
                  </w:txbxContent>
                </v:textbox>
              </v:shape>
            </w:pict>
          </mc:Fallback>
        </mc:AlternateContent>
      </w:r>
    </w:p>
    <w:p w:rsidR="00DC4396" w:rsidRPr="00AA0627" w:rsidRDefault="00DC4396" w:rsidP="00DC4396">
      <w:pPr>
        <w:spacing w:line="240" w:lineRule="auto"/>
        <w:jc w:val="both"/>
        <w:rPr>
          <w:rFonts w:ascii="Times New Roman" w:hAnsi="Times New Roman" w:cs="Times New Roman"/>
        </w:rPr>
      </w:pPr>
    </w:p>
    <w:p w:rsidR="005E2429" w:rsidRPr="00A50FEA" w:rsidRDefault="005E2429" w:rsidP="0079369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A50FEA">
        <w:rPr>
          <w:rFonts w:ascii="Times New Roman" w:eastAsia="Calibri" w:hAnsi="Times New Roman" w:cs="Times New Roman"/>
          <w:sz w:val="18"/>
          <w:szCs w:val="18"/>
        </w:rPr>
        <w:t xml:space="preserve">Engellinin bir işyerinde istihdam edilmesi, işe uyumunu, etkin ve güvenli bir şekilde çalışmasını sağlayacak destek teknolojilerine tüzel kişilikler başvurabilecektir. Engellinin kullanabileceği makine/araç/cihazlar/teknolojik sistemler ile ilave engelli istihdamına </w:t>
      </w:r>
      <w:proofErr w:type="gramStart"/>
      <w:r w:rsidRPr="00A50FEA">
        <w:rPr>
          <w:rFonts w:ascii="Times New Roman" w:eastAsia="Calibri" w:hAnsi="Times New Roman" w:cs="Times New Roman"/>
          <w:sz w:val="18"/>
          <w:szCs w:val="18"/>
        </w:rPr>
        <w:t>imkan</w:t>
      </w:r>
      <w:proofErr w:type="gramEnd"/>
      <w:r w:rsidRPr="00A50FEA">
        <w:rPr>
          <w:rFonts w:ascii="Times New Roman" w:eastAsia="Calibri" w:hAnsi="Times New Roman" w:cs="Times New Roman"/>
          <w:sz w:val="18"/>
          <w:szCs w:val="18"/>
        </w:rPr>
        <w:t xml:space="preserve"> tanıyacak projelerinize hibe destek için </w:t>
      </w:r>
      <w:r w:rsidRPr="00A50FEA">
        <w:rPr>
          <w:rFonts w:ascii="Times New Roman" w:eastAsia="Calibri" w:hAnsi="Times New Roman" w:cs="Times New Roman"/>
          <w:b/>
          <w:i/>
          <w:sz w:val="18"/>
          <w:szCs w:val="18"/>
          <w:u w:val="single"/>
        </w:rPr>
        <w:t>Proje Ofisimize başvurabilirsiniz</w:t>
      </w:r>
      <w:r w:rsidRPr="00A50FEA">
        <w:rPr>
          <w:rFonts w:ascii="Times New Roman" w:eastAsia="Calibri" w:hAnsi="Times New Roman" w:cs="Times New Roman"/>
          <w:b/>
          <w:i/>
          <w:sz w:val="18"/>
          <w:szCs w:val="18"/>
        </w:rPr>
        <w:t>.*</w:t>
      </w:r>
    </w:p>
    <w:p w:rsidR="001F2570" w:rsidRDefault="001F2570" w:rsidP="00793694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DC4396" w:rsidRPr="00AA0627" w:rsidRDefault="00DC4396" w:rsidP="00DC439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0627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A3D2F46" wp14:editId="684B3704">
            <wp:extent cx="3297555" cy="1828800"/>
            <wp:effectExtent l="19050" t="19050" r="17145" b="19050"/>
            <wp:docPr id="2" name="Resim 2" descr="engelli istihdam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elli istihdam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1828800"/>
                    </a:xfrm>
                    <a:prstGeom prst="rect">
                      <a:avLst/>
                    </a:prstGeom>
                    <a:ln w="22225" cmpd="dbl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:rsidR="00107AC0" w:rsidRDefault="00107AC0" w:rsidP="00AA7A9C">
      <w:pPr>
        <w:spacing w:after="0" w:line="240" w:lineRule="auto"/>
        <w:jc w:val="both"/>
        <w:rPr>
          <w:rStyle w:val="Kpr"/>
          <w:rFonts w:ascii="Times New Roman" w:hAnsi="Times New Roman" w:cs="Times New Roman"/>
          <w:b/>
          <w:i/>
          <w:sz w:val="18"/>
          <w:szCs w:val="18"/>
          <w:highlight w:val="yellow"/>
        </w:rPr>
      </w:pPr>
    </w:p>
    <w:p w:rsidR="00EC2E91" w:rsidRPr="007944B6" w:rsidRDefault="007944B6" w:rsidP="007944B6">
      <w:pPr>
        <w:spacing w:after="0" w:line="240" w:lineRule="auto"/>
        <w:rPr>
          <w:rStyle w:val="Kpr"/>
          <w:rFonts w:ascii="Times New Roman" w:hAnsi="Times New Roman" w:cs="Times New Roman"/>
          <w:b/>
          <w:i/>
          <w:sz w:val="18"/>
          <w:szCs w:val="18"/>
          <w:highlight w:val="yellow"/>
        </w:rPr>
      </w:pPr>
      <w:r>
        <w:rPr>
          <w:rStyle w:val="Kpr"/>
          <w:rFonts w:ascii="Times New Roman" w:hAnsi="Times New Roman" w:cs="Times New Roman"/>
          <w:b/>
          <w:i/>
          <w:sz w:val="18"/>
          <w:szCs w:val="18"/>
          <w:highlight w:val="yellow"/>
        </w:rPr>
        <w:t xml:space="preserve">*Bilgi:  </w:t>
      </w:r>
      <w:r w:rsidR="005E2429" w:rsidRPr="00AA0627">
        <w:rPr>
          <w:rStyle w:val="Kpr"/>
          <w:rFonts w:ascii="Times New Roman" w:hAnsi="Times New Roman" w:cs="Times New Roman"/>
          <w:b/>
          <w:i/>
          <w:sz w:val="18"/>
          <w:szCs w:val="18"/>
          <w:highlight w:val="yellow"/>
        </w:rPr>
        <w:t>0(224)</w:t>
      </w:r>
      <w:r>
        <w:rPr>
          <w:rStyle w:val="Kpr"/>
          <w:rFonts w:ascii="Times New Roman" w:hAnsi="Times New Roman" w:cs="Times New Roman"/>
          <w:b/>
          <w:i/>
          <w:sz w:val="18"/>
          <w:szCs w:val="18"/>
          <w:highlight w:val="yellow"/>
        </w:rPr>
        <w:t xml:space="preserve"> </w:t>
      </w:r>
      <w:r w:rsidR="005E2429" w:rsidRPr="00AA0627">
        <w:rPr>
          <w:rStyle w:val="Kpr"/>
          <w:rFonts w:ascii="Times New Roman" w:hAnsi="Times New Roman" w:cs="Times New Roman"/>
          <w:b/>
          <w:i/>
          <w:sz w:val="18"/>
          <w:szCs w:val="18"/>
          <w:highlight w:val="yellow"/>
        </w:rPr>
        <w:t>225 15 15</w:t>
      </w:r>
      <w:r>
        <w:rPr>
          <w:rStyle w:val="Kpr"/>
          <w:rFonts w:ascii="Times New Roman" w:hAnsi="Times New Roman" w:cs="Times New Roman"/>
          <w:b/>
          <w:i/>
          <w:sz w:val="18"/>
          <w:szCs w:val="18"/>
          <w:highlight w:val="yellow"/>
        </w:rPr>
        <w:t xml:space="preserve"> </w:t>
      </w:r>
      <w:r w:rsidR="005E2429" w:rsidRPr="00AA0627">
        <w:rPr>
          <w:rStyle w:val="Kpr"/>
          <w:rFonts w:ascii="Times New Roman" w:hAnsi="Times New Roman" w:cs="Times New Roman"/>
          <w:b/>
          <w:i/>
          <w:sz w:val="18"/>
          <w:szCs w:val="18"/>
          <w:highlight w:val="yellow"/>
        </w:rPr>
        <w:t>-</w:t>
      </w:r>
      <w:r>
        <w:rPr>
          <w:rStyle w:val="Kpr"/>
          <w:rFonts w:ascii="Times New Roman" w:hAnsi="Times New Roman" w:cs="Times New Roman"/>
          <w:b/>
          <w:i/>
          <w:sz w:val="18"/>
          <w:szCs w:val="18"/>
          <w:highlight w:val="yellow"/>
        </w:rPr>
        <w:t xml:space="preserve"> </w:t>
      </w:r>
      <w:r w:rsidR="005E2429" w:rsidRPr="00AA0627">
        <w:rPr>
          <w:rStyle w:val="Kpr"/>
          <w:rFonts w:ascii="Times New Roman" w:hAnsi="Times New Roman" w:cs="Times New Roman"/>
          <w:b/>
          <w:i/>
          <w:sz w:val="18"/>
          <w:szCs w:val="18"/>
          <w:highlight w:val="yellow"/>
        </w:rPr>
        <w:t>1154</w:t>
      </w:r>
      <w:proofErr w:type="gramStart"/>
      <w:r w:rsidR="005E2429" w:rsidRPr="00AA0627">
        <w:rPr>
          <w:rStyle w:val="Kpr"/>
          <w:rFonts w:ascii="Times New Roman" w:hAnsi="Times New Roman" w:cs="Times New Roman"/>
          <w:b/>
          <w:i/>
          <w:sz w:val="18"/>
          <w:szCs w:val="18"/>
          <w:highlight w:val="yellow"/>
        </w:rPr>
        <w:t>)</w:t>
      </w:r>
      <w:proofErr w:type="gramEnd"/>
      <w:r w:rsidR="00AA7A9C" w:rsidRPr="00AA0627">
        <w:rPr>
          <w:rFonts w:ascii="Times New Roman" w:eastAsia="Calibri" w:hAnsi="Times New Roman" w:cs="Times New Roman"/>
          <w:b/>
          <w:i/>
          <w:sz w:val="20"/>
          <w:szCs w:val="20"/>
          <w:highlight w:val="yellow"/>
        </w:rPr>
        <w:t xml:space="preserve"> </w:t>
      </w:r>
      <w:hyperlink r:id="rId17" w:history="1">
        <w:r w:rsidR="00A50FEA" w:rsidRPr="00A34B6F">
          <w:rPr>
            <w:rStyle w:val="Kpr"/>
            <w:rFonts w:ascii="Times New Roman" w:hAnsi="Times New Roman" w:cs="Times New Roman"/>
            <w:b/>
            <w:i/>
            <w:sz w:val="20"/>
            <w:szCs w:val="20"/>
            <w:highlight w:val="yellow"/>
          </w:rPr>
          <w:t>hacer.kulaber@iskur.gov.tr)&amp;(merve.baskurt@iskur.gov.tr</w:t>
        </w:r>
      </w:hyperlink>
      <w:r w:rsidR="000E51DC">
        <w:rPr>
          <w:rStyle w:val="Kpr"/>
          <w:rFonts w:ascii="Times New Roman" w:hAnsi="Times New Roman" w:cs="Times New Roman"/>
          <w:b/>
          <w:i/>
          <w:sz w:val="20"/>
          <w:szCs w:val="20"/>
        </w:rPr>
        <w:t>)</w:t>
      </w:r>
    </w:p>
    <w:sectPr w:rsidR="00EC2E91" w:rsidRPr="007944B6" w:rsidSect="00110324">
      <w:headerReference w:type="default" r:id="rId18"/>
      <w:footerReference w:type="default" r:id="rId19"/>
      <w:type w:val="continuous"/>
      <w:pgSz w:w="11906" w:h="16838"/>
      <w:pgMar w:top="0" w:right="567" w:bottom="709" w:left="567" w:header="283" w:footer="0" w:gutter="0"/>
      <w:cols w:num="2" w:space="3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986" w:rsidRDefault="00006986" w:rsidP="00F7774E">
      <w:pPr>
        <w:spacing w:after="0" w:line="240" w:lineRule="auto"/>
      </w:pPr>
      <w:r>
        <w:separator/>
      </w:r>
    </w:p>
  </w:endnote>
  <w:endnote w:type="continuationSeparator" w:id="0">
    <w:p w:rsidR="00006986" w:rsidRDefault="00006986" w:rsidP="00F7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418928"/>
      <w:docPartObj>
        <w:docPartGallery w:val="Page Numbers (Bottom of Page)"/>
        <w:docPartUnique/>
      </w:docPartObj>
    </w:sdtPr>
    <w:sdtEndPr/>
    <w:sdtContent>
      <w:p w:rsidR="007576A7" w:rsidRDefault="007576A7">
        <w:pPr>
          <w:pStyle w:val="AltBilgi"/>
          <w:jc w:val="center"/>
        </w:pP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279F">
          <w:rPr>
            <w:noProof/>
          </w:rPr>
          <w:t>1</w:t>
        </w:r>
        <w:r>
          <w:fldChar w:fldCharType="end"/>
        </w:r>
      </w:p>
    </w:sdtContent>
  </w:sdt>
  <w:p w:rsidR="00F7774E" w:rsidRPr="00F7774E" w:rsidRDefault="00F7774E" w:rsidP="00F7774E">
    <w:pPr>
      <w:pStyle w:val="AltBilgi"/>
      <w:jc w:val="center"/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986" w:rsidRDefault="00006986" w:rsidP="00F7774E">
      <w:pPr>
        <w:spacing w:after="0" w:line="240" w:lineRule="auto"/>
      </w:pPr>
      <w:r>
        <w:separator/>
      </w:r>
    </w:p>
  </w:footnote>
  <w:footnote w:type="continuationSeparator" w:id="0">
    <w:p w:rsidR="00006986" w:rsidRDefault="00006986" w:rsidP="00F77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39" w:rsidRDefault="000C5139" w:rsidP="00CD19C4">
    <w:pPr>
      <w:pStyle w:val="stBilgi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3DDB5D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15pt;height:366.75pt" o:bullet="t">
        <v:imagedata r:id="rId1" o:title="th[1]"/>
      </v:shape>
    </w:pict>
  </w:numPicBullet>
  <w:abstractNum w:abstractNumId="0" w15:restartNumberingAfterBreak="0">
    <w:nsid w:val="0BA61054"/>
    <w:multiLevelType w:val="hybridMultilevel"/>
    <w:tmpl w:val="56BA977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F0A2C"/>
    <w:multiLevelType w:val="hybridMultilevel"/>
    <w:tmpl w:val="DFA8C93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CA61269"/>
    <w:multiLevelType w:val="hybridMultilevel"/>
    <w:tmpl w:val="21BA4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8797F"/>
    <w:multiLevelType w:val="hybridMultilevel"/>
    <w:tmpl w:val="BA106840"/>
    <w:lvl w:ilvl="0" w:tplc="1F4CEA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6232"/>
    <w:multiLevelType w:val="hybridMultilevel"/>
    <w:tmpl w:val="BF9C4C3E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67B9F"/>
    <w:multiLevelType w:val="hybridMultilevel"/>
    <w:tmpl w:val="E6D2AC36"/>
    <w:lvl w:ilvl="0" w:tplc="333E2376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14210"/>
    <w:multiLevelType w:val="hybridMultilevel"/>
    <w:tmpl w:val="6980DE1C"/>
    <w:lvl w:ilvl="0" w:tplc="7F82323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E587A99"/>
    <w:multiLevelType w:val="hybridMultilevel"/>
    <w:tmpl w:val="80FE1592"/>
    <w:lvl w:ilvl="0" w:tplc="041F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6930B6"/>
    <w:multiLevelType w:val="hybridMultilevel"/>
    <w:tmpl w:val="0D28273C"/>
    <w:lvl w:ilvl="0" w:tplc="15C204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724C6"/>
    <w:multiLevelType w:val="hybridMultilevel"/>
    <w:tmpl w:val="33E426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B4961"/>
    <w:multiLevelType w:val="hybridMultilevel"/>
    <w:tmpl w:val="929E26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5B"/>
    <w:rsid w:val="00005E5B"/>
    <w:rsid w:val="00006986"/>
    <w:rsid w:val="00007D14"/>
    <w:rsid w:val="00021675"/>
    <w:rsid w:val="00047008"/>
    <w:rsid w:val="00051849"/>
    <w:rsid w:val="000564BA"/>
    <w:rsid w:val="000570D1"/>
    <w:rsid w:val="0008279F"/>
    <w:rsid w:val="000B4A5C"/>
    <w:rsid w:val="000C5139"/>
    <w:rsid w:val="000C784E"/>
    <w:rsid w:val="000E51DC"/>
    <w:rsid w:val="000E6E12"/>
    <w:rsid w:val="00107AC0"/>
    <w:rsid w:val="00110324"/>
    <w:rsid w:val="001169A3"/>
    <w:rsid w:val="00130F98"/>
    <w:rsid w:val="001359BD"/>
    <w:rsid w:val="00172102"/>
    <w:rsid w:val="00174718"/>
    <w:rsid w:val="001B7544"/>
    <w:rsid w:val="001F2570"/>
    <w:rsid w:val="00214713"/>
    <w:rsid w:val="002302DD"/>
    <w:rsid w:val="002374DF"/>
    <w:rsid w:val="00253DD0"/>
    <w:rsid w:val="00254D12"/>
    <w:rsid w:val="002A786F"/>
    <w:rsid w:val="002B39F5"/>
    <w:rsid w:val="002B7A77"/>
    <w:rsid w:val="002C1883"/>
    <w:rsid w:val="00350F67"/>
    <w:rsid w:val="00352C8E"/>
    <w:rsid w:val="00361FB7"/>
    <w:rsid w:val="00366FB8"/>
    <w:rsid w:val="003670B8"/>
    <w:rsid w:val="00374A32"/>
    <w:rsid w:val="00390A2A"/>
    <w:rsid w:val="003C0467"/>
    <w:rsid w:val="0042497C"/>
    <w:rsid w:val="004726D2"/>
    <w:rsid w:val="00497DF6"/>
    <w:rsid w:val="004A5CA8"/>
    <w:rsid w:val="004D5199"/>
    <w:rsid w:val="004E1B97"/>
    <w:rsid w:val="004E7747"/>
    <w:rsid w:val="005070C8"/>
    <w:rsid w:val="00510585"/>
    <w:rsid w:val="00516554"/>
    <w:rsid w:val="00551FE2"/>
    <w:rsid w:val="00565FF6"/>
    <w:rsid w:val="005E2429"/>
    <w:rsid w:val="005E281F"/>
    <w:rsid w:val="005F458F"/>
    <w:rsid w:val="00602414"/>
    <w:rsid w:val="006117AE"/>
    <w:rsid w:val="006140AA"/>
    <w:rsid w:val="00651884"/>
    <w:rsid w:val="00660255"/>
    <w:rsid w:val="00663C05"/>
    <w:rsid w:val="00666EA5"/>
    <w:rsid w:val="00676099"/>
    <w:rsid w:val="006864AF"/>
    <w:rsid w:val="006967C2"/>
    <w:rsid w:val="006D5F77"/>
    <w:rsid w:val="006D62EA"/>
    <w:rsid w:val="006F14CF"/>
    <w:rsid w:val="0070090F"/>
    <w:rsid w:val="007217C1"/>
    <w:rsid w:val="00732BA6"/>
    <w:rsid w:val="007576A7"/>
    <w:rsid w:val="00764938"/>
    <w:rsid w:val="007721D6"/>
    <w:rsid w:val="00793694"/>
    <w:rsid w:val="007944B6"/>
    <w:rsid w:val="007E1A92"/>
    <w:rsid w:val="0080540E"/>
    <w:rsid w:val="008446E1"/>
    <w:rsid w:val="00856D31"/>
    <w:rsid w:val="008C3BEA"/>
    <w:rsid w:val="008C588A"/>
    <w:rsid w:val="008D7F01"/>
    <w:rsid w:val="009002DB"/>
    <w:rsid w:val="00912788"/>
    <w:rsid w:val="009A5F6F"/>
    <w:rsid w:val="00A3400B"/>
    <w:rsid w:val="00A50FEA"/>
    <w:rsid w:val="00A62861"/>
    <w:rsid w:val="00A72F52"/>
    <w:rsid w:val="00AA0627"/>
    <w:rsid w:val="00AA38DB"/>
    <w:rsid w:val="00AA7A9C"/>
    <w:rsid w:val="00AB3D6A"/>
    <w:rsid w:val="00AC7E5C"/>
    <w:rsid w:val="00AF0D2A"/>
    <w:rsid w:val="00B0078C"/>
    <w:rsid w:val="00B24D25"/>
    <w:rsid w:val="00B92280"/>
    <w:rsid w:val="00B93868"/>
    <w:rsid w:val="00BC3A00"/>
    <w:rsid w:val="00BD5F78"/>
    <w:rsid w:val="00BE45AD"/>
    <w:rsid w:val="00BF6D11"/>
    <w:rsid w:val="00C24E8E"/>
    <w:rsid w:val="00C338C7"/>
    <w:rsid w:val="00C54796"/>
    <w:rsid w:val="00C54B7C"/>
    <w:rsid w:val="00C57D7E"/>
    <w:rsid w:val="00C60A4C"/>
    <w:rsid w:val="00C711AE"/>
    <w:rsid w:val="00C83D25"/>
    <w:rsid w:val="00C96F6E"/>
    <w:rsid w:val="00CA66D7"/>
    <w:rsid w:val="00CB467E"/>
    <w:rsid w:val="00CB4AE0"/>
    <w:rsid w:val="00CD19C4"/>
    <w:rsid w:val="00CD19CB"/>
    <w:rsid w:val="00CE3408"/>
    <w:rsid w:val="00D077C6"/>
    <w:rsid w:val="00D51D20"/>
    <w:rsid w:val="00D65049"/>
    <w:rsid w:val="00D6548A"/>
    <w:rsid w:val="00DA013A"/>
    <w:rsid w:val="00DC4396"/>
    <w:rsid w:val="00DE3077"/>
    <w:rsid w:val="00E0008B"/>
    <w:rsid w:val="00E16BD3"/>
    <w:rsid w:val="00E41C2E"/>
    <w:rsid w:val="00E874A6"/>
    <w:rsid w:val="00EC2E91"/>
    <w:rsid w:val="00EE3A50"/>
    <w:rsid w:val="00EF21C6"/>
    <w:rsid w:val="00EF6E63"/>
    <w:rsid w:val="00F17A62"/>
    <w:rsid w:val="00F2046B"/>
    <w:rsid w:val="00F3563A"/>
    <w:rsid w:val="00F61F74"/>
    <w:rsid w:val="00F644A2"/>
    <w:rsid w:val="00F75E9D"/>
    <w:rsid w:val="00F7774E"/>
    <w:rsid w:val="00F84635"/>
    <w:rsid w:val="00F92BFE"/>
    <w:rsid w:val="00FE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05032"/>
  <w15:docId w15:val="{A9DAF86B-389E-47D1-96A5-78BCF8D7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4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54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48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C7E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C83D2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7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7774E"/>
  </w:style>
  <w:style w:type="paragraph" w:styleId="AltBilgi">
    <w:name w:val="footer"/>
    <w:basedOn w:val="Normal"/>
    <w:link w:val="AltBilgiChar"/>
    <w:uiPriority w:val="99"/>
    <w:unhideWhenUsed/>
    <w:rsid w:val="00F77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7774E"/>
  </w:style>
  <w:style w:type="paragraph" w:customStyle="1" w:styleId="s39">
    <w:name w:val="s39"/>
    <w:basedOn w:val="Normal"/>
    <w:rsid w:val="002C18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s41">
    <w:name w:val="s41"/>
    <w:basedOn w:val="Normal"/>
    <w:rsid w:val="002C18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s45">
    <w:name w:val="s45"/>
    <w:basedOn w:val="Normal"/>
    <w:rsid w:val="002C18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s46">
    <w:name w:val="s46"/>
    <w:basedOn w:val="Normal"/>
    <w:rsid w:val="002C18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ral.bakir@iskur.gov.t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em.dogan@iskur.gov.tr" TargetMode="External"/><Relationship Id="rId17" Type="http://schemas.openxmlformats.org/officeDocument/2006/relationships/hyperlink" Target="mailto:hacer.kulaber@iskur.gov.tr)&amp;(merve.baskurt@iskur.gov.t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urkiye.gov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al.bakir@iskur.gov.tr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hyperlink" Target="mailto:adem.dogan@iskur.gov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75F8-8A44-4298-A4A5-D4661D31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DOĞAN</dc:creator>
  <cp:lastModifiedBy>Aral BAKIR</cp:lastModifiedBy>
  <cp:revision>8</cp:revision>
  <dcterms:created xsi:type="dcterms:W3CDTF">2019-02-12T08:58:00Z</dcterms:created>
  <dcterms:modified xsi:type="dcterms:W3CDTF">2019-03-06T05:55:00Z</dcterms:modified>
</cp:coreProperties>
</file>