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164D" w:rsidRPr="008C496A" w:rsidRDefault="004E7E5F" w:rsidP="002E164D">
      <w:pPr>
        <w:pStyle w:val="KonuBal"/>
        <w:jc w:val="left"/>
        <w:rPr>
          <w:sz w:val="24"/>
        </w:rPr>
      </w:pPr>
      <w:r>
        <w:rPr>
          <w:noProof/>
          <w:sz w:val="42"/>
          <w:szCs w:val="4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9.65pt;margin-top:11.1pt;width:63pt;height:63pt;z-index:-1">
            <v:imagedata r:id="rId8" o:title="untitled"/>
          </v:shape>
        </w:pict>
      </w:r>
      <w:r>
        <w:rPr>
          <w:noProof/>
          <w:sz w:val="42"/>
          <w:szCs w:val="42"/>
        </w:rPr>
        <w:pict>
          <v:shape id="_x0000_s1028" type="#_x0000_t75" style="position:absolute;margin-left:461.75pt;margin-top:11.1pt;width:63pt;height:63pt;z-index:-2">
            <v:imagedata r:id="rId9" o:title="logotr"/>
          </v:shape>
        </w:pict>
      </w:r>
    </w:p>
    <w:p w:rsidR="002E164D" w:rsidRPr="00635684" w:rsidRDefault="002E164D" w:rsidP="002E164D">
      <w:pPr>
        <w:pStyle w:val="KonuBal"/>
        <w:rPr>
          <w:color w:val="auto"/>
          <w:sz w:val="42"/>
          <w:szCs w:val="42"/>
          <w:u w:val="none"/>
        </w:rPr>
      </w:pPr>
      <w:r w:rsidRPr="00635684">
        <w:rPr>
          <w:color w:val="auto"/>
          <w:sz w:val="42"/>
          <w:szCs w:val="42"/>
          <w:u w:val="none"/>
        </w:rPr>
        <w:t>YENİŞEHİR</w:t>
      </w:r>
    </w:p>
    <w:p w:rsidR="002E164D" w:rsidRPr="008D24A0" w:rsidRDefault="002E164D" w:rsidP="002E164D">
      <w:pPr>
        <w:pStyle w:val="KonuBal"/>
        <w:rPr>
          <w:sz w:val="42"/>
          <w:szCs w:val="42"/>
        </w:rPr>
      </w:pPr>
      <w:r w:rsidRPr="00635684">
        <w:rPr>
          <w:color w:val="auto"/>
          <w:sz w:val="42"/>
          <w:szCs w:val="42"/>
          <w:u w:val="none"/>
        </w:rPr>
        <w:t>TİCARET SİCİLİ MÜDÜRLÜĞÜ</w:t>
      </w:r>
    </w:p>
    <w:p w:rsidR="002E164D" w:rsidRPr="00A82466" w:rsidRDefault="002E164D" w:rsidP="002E164D">
      <w:pPr>
        <w:jc w:val="center"/>
        <w:rPr>
          <w:b/>
          <w:lang w:val="tr-TR"/>
        </w:rPr>
      </w:pPr>
      <w:r w:rsidRPr="00A82466">
        <w:rPr>
          <w:b/>
          <w:i/>
          <w:sz w:val="28"/>
          <w:szCs w:val="28"/>
        </w:rPr>
        <w:t>YENİŞEHİR TR</w:t>
      </w:r>
      <w:r>
        <w:rPr>
          <w:b/>
          <w:i/>
          <w:sz w:val="28"/>
          <w:szCs w:val="28"/>
        </w:rPr>
        <w:t>A</w:t>
      </w:r>
      <w:r w:rsidRPr="00A82466">
        <w:rPr>
          <w:b/>
          <w:i/>
          <w:sz w:val="28"/>
          <w:szCs w:val="28"/>
        </w:rPr>
        <w:t>DE REGİSTRY OFFİCES</w:t>
      </w:r>
    </w:p>
    <w:p w:rsidR="002E164D" w:rsidRDefault="004E7E5F" w:rsidP="002E164D">
      <w:pPr>
        <w:pStyle w:val="GvdeMetni"/>
      </w:pPr>
      <w:r>
        <w:pict>
          <v:line id="_x0000_s1027" style="position:absolute;left:0;text-align:left;z-index:1" from="9.5pt,2.85pt" to="540.5pt,2.85pt" strokeweight=".25pt"/>
        </w:pict>
      </w:r>
    </w:p>
    <w:p w:rsidR="00F20ECD" w:rsidRPr="002E164D" w:rsidRDefault="00F20ECD" w:rsidP="00192E9A">
      <w:pPr>
        <w:pStyle w:val="Balk6"/>
        <w:ind w:firstLine="708"/>
        <w:jc w:val="left"/>
        <w:rPr>
          <w:rFonts w:ascii="Times New Roman" w:hAnsi="Times New Roman" w:cs="Times New Roman"/>
          <w:sz w:val="32"/>
          <w:szCs w:val="32"/>
          <w:u w:val="single"/>
        </w:rPr>
      </w:pPr>
      <w:r w:rsidRPr="002E164D">
        <w:rPr>
          <w:rFonts w:ascii="Times New Roman" w:hAnsi="Times New Roman" w:cs="Times New Roman"/>
          <w:color w:val="FF0000"/>
          <w:sz w:val="32"/>
          <w:szCs w:val="32"/>
          <w:u w:val="single"/>
        </w:rPr>
        <w:t>GE</w:t>
      </w:r>
      <w:r w:rsidR="00192E9A">
        <w:rPr>
          <w:rFonts w:ascii="Times New Roman" w:hAnsi="Times New Roman" w:cs="Times New Roman"/>
          <w:color w:val="FF0000"/>
          <w:sz w:val="32"/>
          <w:szCs w:val="32"/>
          <w:u w:val="single"/>
        </w:rPr>
        <w:t>R</w:t>
      </w:r>
      <w:r w:rsidRPr="002E164D">
        <w:rPr>
          <w:rFonts w:ascii="Times New Roman" w:hAnsi="Times New Roman" w:cs="Times New Roman"/>
          <w:color w:val="FF0000"/>
          <w:sz w:val="32"/>
          <w:szCs w:val="32"/>
          <w:u w:val="single"/>
        </w:rPr>
        <w:t>EK</w:t>
      </w:r>
      <w:r w:rsidR="00192E9A">
        <w:rPr>
          <w:rFonts w:ascii="Times New Roman" w:hAnsi="Times New Roman" w:cs="Times New Roman"/>
          <w:color w:val="FF0000"/>
          <w:sz w:val="32"/>
          <w:szCs w:val="32"/>
          <w:u w:val="single"/>
        </w:rPr>
        <w:t>Lİ</w:t>
      </w:r>
      <w:r w:rsidRPr="002E164D">
        <w:rPr>
          <w:rFonts w:ascii="Times New Roman" w:hAnsi="Times New Roman" w:cs="Times New Roman"/>
          <w:color w:val="FF0000"/>
          <w:sz w:val="32"/>
          <w:szCs w:val="32"/>
          <w:u w:val="single"/>
        </w:rPr>
        <w:t xml:space="preserve"> EVRAKLAR</w:t>
      </w:r>
    </w:p>
    <w:p w:rsidR="00D65C6D" w:rsidRPr="00D65C6D" w:rsidRDefault="00D65C6D" w:rsidP="00D65C6D">
      <w:pPr>
        <w:pStyle w:val="AralkYok"/>
        <w:rPr>
          <w:lang w:val="tr-TR" w:eastAsia="tr-TR"/>
        </w:rPr>
      </w:pPr>
      <w:r w:rsidRPr="00D65C6D">
        <w:rPr>
          <w:lang w:val="tr-TR" w:eastAsia="tr-TR"/>
        </w:rPr>
        <w:t>Müdürlüğe yapılacak tescil başvurusunda aşağıdaki belgeler verilir (TSY-93)</w:t>
      </w:r>
    </w:p>
    <w:p w:rsidR="00D65C6D" w:rsidRPr="00D65C6D" w:rsidRDefault="00D65C6D" w:rsidP="00D65C6D">
      <w:pPr>
        <w:pStyle w:val="AralkYok"/>
        <w:rPr>
          <w:lang w:val="tr-TR" w:eastAsia="tr-TR"/>
        </w:rPr>
      </w:pPr>
      <w:r w:rsidRPr="00D65C6D">
        <w:rPr>
          <w:lang w:val="tr-TR" w:eastAsia="tr-TR"/>
        </w:rPr>
        <w:t>1)</w:t>
      </w:r>
      <w:r>
        <w:rPr>
          <w:lang w:val="tr-TR" w:eastAsia="tr-TR"/>
        </w:rPr>
        <w:t xml:space="preserve"> </w:t>
      </w:r>
      <w:r w:rsidRPr="00D65C6D">
        <w:rPr>
          <w:b/>
          <w:bCs/>
          <w:color w:val="0070C0"/>
          <w:u w:val="single"/>
          <w:lang w:val="tr-TR" w:eastAsia="tr-TR"/>
        </w:rPr>
        <w:t>Dilekçe</w:t>
      </w:r>
      <w:r>
        <w:rPr>
          <w:lang w:val="tr-TR" w:eastAsia="tr-TR"/>
        </w:rPr>
        <w:t xml:space="preserve"> </w:t>
      </w:r>
    </w:p>
    <w:p w:rsidR="00D65C6D" w:rsidRPr="00D65C6D" w:rsidRDefault="00D65C6D" w:rsidP="00D65C6D">
      <w:pPr>
        <w:pStyle w:val="AralkYok"/>
        <w:rPr>
          <w:lang w:val="tr-TR" w:eastAsia="tr-TR"/>
        </w:rPr>
      </w:pPr>
      <w:r w:rsidRPr="00D65C6D">
        <w:rPr>
          <w:lang w:val="tr-TR" w:eastAsia="tr-TR"/>
        </w:rPr>
        <w:t>2) Noter onaylı</w:t>
      </w:r>
      <w:r>
        <w:rPr>
          <w:lang w:val="tr-TR" w:eastAsia="tr-TR"/>
        </w:rPr>
        <w:t xml:space="preserve"> </w:t>
      </w:r>
      <w:r w:rsidRPr="00D65C6D">
        <w:rPr>
          <w:b/>
          <w:bCs/>
          <w:color w:val="0070C0"/>
          <w:u w:val="single"/>
          <w:lang w:val="tr-TR" w:eastAsia="tr-TR"/>
        </w:rPr>
        <w:t>Genel Kurul Toplantı Tutanağı</w:t>
      </w:r>
      <w:r w:rsidRPr="00D65C6D">
        <w:rPr>
          <w:lang w:val="tr-TR" w:eastAsia="tr-TR"/>
        </w:rPr>
        <w:t> ( 1 adet asıl - 1 adet fotokopi)</w:t>
      </w:r>
    </w:p>
    <w:p w:rsidR="00D65C6D" w:rsidRPr="00D65C6D" w:rsidRDefault="00D65C6D" w:rsidP="00D65C6D">
      <w:pPr>
        <w:pStyle w:val="AralkYok"/>
        <w:rPr>
          <w:lang w:val="tr-TR" w:eastAsia="tr-TR"/>
        </w:rPr>
      </w:pPr>
      <w:r w:rsidRPr="00D65C6D">
        <w:rPr>
          <w:lang w:val="tr-TR" w:eastAsia="tr-TR"/>
        </w:rPr>
        <w:t>3) Sermayenin Yeni şeklini içeren</w:t>
      </w:r>
      <w:r>
        <w:rPr>
          <w:lang w:val="tr-TR" w:eastAsia="tr-TR"/>
        </w:rPr>
        <w:t xml:space="preserve"> </w:t>
      </w:r>
      <w:r w:rsidRPr="00D65C6D">
        <w:rPr>
          <w:b/>
          <w:bCs/>
          <w:color w:val="0070C0"/>
          <w:u w:val="single"/>
          <w:lang w:val="tr-TR" w:eastAsia="tr-TR"/>
        </w:rPr>
        <w:t>Tadil Metni</w:t>
      </w:r>
      <w:r w:rsidRPr="00D65C6D">
        <w:rPr>
          <w:lang w:val="tr-TR" w:eastAsia="tr-TR"/>
        </w:rPr>
        <w:t> (1 adet asıl)</w:t>
      </w:r>
    </w:p>
    <w:p w:rsidR="00D65C6D" w:rsidRPr="00D65C6D" w:rsidRDefault="00D65C6D" w:rsidP="00D65C6D">
      <w:pPr>
        <w:pStyle w:val="AralkYok"/>
        <w:rPr>
          <w:lang w:val="tr-TR" w:eastAsia="tr-TR"/>
        </w:rPr>
      </w:pPr>
      <w:r w:rsidRPr="00D65C6D">
        <w:rPr>
          <w:lang w:val="tr-TR" w:eastAsia="tr-TR"/>
        </w:rPr>
        <w:t>4)</w:t>
      </w:r>
      <w:r>
        <w:rPr>
          <w:lang w:val="tr-TR" w:eastAsia="tr-TR"/>
        </w:rPr>
        <w:t xml:space="preserve"> </w:t>
      </w:r>
      <w:r w:rsidRPr="00D65C6D">
        <w:rPr>
          <w:b/>
          <w:bCs/>
          <w:color w:val="0070C0"/>
          <w:u w:val="single"/>
          <w:lang w:val="tr-TR" w:eastAsia="tr-TR"/>
        </w:rPr>
        <w:t>Hazır Bulunanlar (Hazirun) Listesi</w:t>
      </w:r>
      <w:r w:rsidRPr="00D65C6D">
        <w:rPr>
          <w:lang w:val="tr-TR" w:eastAsia="tr-TR"/>
        </w:rPr>
        <w:t> (1 adet asıl)</w:t>
      </w:r>
    </w:p>
    <w:p w:rsidR="00D65C6D" w:rsidRPr="00D65C6D" w:rsidRDefault="00D65C6D" w:rsidP="00D65C6D">
      <w:pPr>
        <w:pStyle w:val="AralkYok"/>
        <w:rPr>
          <w:lang w:val="tr-TR" w:eastAsia="tr-TR"/>
        </w:rPr>
      </w:pPr>
      <w:r w:rsidRPr="00D65C6D">
        <w:rPr>
          <w:lang w:val="tr-TR" w:eastAsia="tr-TR"/>
        </w:rPr>
        <w:t>5) Çağrılı genel kurullarda</w:t>
      </w:r>
      <w:r>
        <w:rPr>
          <w:lang w:val="tr-TR" w:eastAsia="tr-TR"/>
        </w:rPr>
        <w:t xml:space="preserve"> </w:t>
      </w:r>
      <w:r w:rsidRPr="00D65C6D">
        <w:rPr>
          <w:b/>
          <w:bCs/>
          <w:color w:val="0070C0"/>
          <w:u w:val="single"/>
          <w:lang w:val="tr-TR" w:eastAsia="tr-TR"/>
        </w:rPr>
        <w:t>Gündem Kararı</w:t>
      </w:r>
      <w:r w:rsidRPr="00D65C6D">
        <w:rPr>
          <w:lang w:val="tr-TR" w:eastAsia="tr-TR"/>
        </w:rPr>
        <w:t> (1 adet fotokopi)</w:t>
      </w:r>
    </w:p>
    <w:p w:rsidR="00D65C6D" w:rsidRPr="00D65C6D" w:rsidRDefault="00D65C6D" w:rsidP="00D65C6D">
      <w:pPr>
        <w:pStyle w:val="AralkYok"/>
        <w:rPr>
          <w:lang w:val="tr-TR" w:eastAsia="tr-TR"/>
        </w:rPr>
      </w:pPr>
      <w:r w:rsidRPr="00D65C6D">
        <w:rPr>
          <w:lang w:val="tr-TR" w:eastAsia="tr-TR"/>
        </w:rPr>
        <w:t>6) Çağrılı genel kurullarda gündemin yayımlandığı sicil gazetesi fotokopisi ile iadeli taahhütlü gönderi fotokopileri </w:t>
      </w:r>
    </w:p>
    <w:p w:rsidR="00D65C6D" w:rsidRPr="00D65C6D" w:rsidRDefault="00D65C6D" w:rsidP="00D65C6D">
      <w:pPr>
        <w:pStyle w:val="AralkYok"/>
        <w:rPr>
          <w:lang w:val="tr-TR" w:eastAsia="tr-TR"/>
        </w:rPr>
      </w:pPr>
      <w:r w:rsidRPr="00D65C6D">
        <w:rPr>
          <w:lang w:val="tr-TR" w:eastAsia="tr-TR"/>
        </w:rPr>
        <w:t>7) Sermaye artırımı sadece iç kaynaklardan veya nakdi sermaye taahhüdü yoluyla  veya sermaye taahhüdü ile birlikte iç kaynaklardan yapılıyorsa, sermayenin tamamının ödendiğine, karşılıksız kalıp kalmadığına ve şirket özvarlığının tespitine, iç kaynaklardan karşılanan tutarın şirket bünyesinde gerçekten var olduğuna ilişkin YMM veya</w:t>
      </w:r>
      <w:r>
        <w:rPr>
          <w:lang w:val="tr-TR" w:eastAsia="tr-TR"/>
        </w:rPr>
        <w:t xml:space="preserve"> </w:t>
      </w:r>
      <w:r w:rsidRPr="00D65C6D">
        <w:rPr>
          <w:b/>
          <w:bCs/>
          <w:color w:val="0070C0"/>
          <w:u w:val="single"/>
          <w:lang w:val="tr-TR" w:eastAsia="tr-TR"/>
        </w:rPr>
        <w:t>SMMM raporu</w:t>
      </w:r>
      <w:r w:rsidRPr="00D65C6D">
        <w:rPr>
          <w:lang w:val="tr-TR" w:eastAsia="tr-TR"/>
        </w:rPr>
        <w:t> müşavire ait faaliyet belgesi aslı ya da denetime tabi şirketlerde denetçinin bu tespitlere ilişkin raporu ile denetçilik belgesi</w:t>
      </w:r>
    </w:p>
    <w:p w:rsidR="00D65C6D" w:rsidRPr="00D65C6D" w:rsidRDefault="00D65C6D" w:rsidP="00D65C6D">
      <w:pPr>
        <w:pStyle w:val="AralkYok"/>
        <w:rPr>
          <w:lang w:val="tr-TR" w:eastAsia="tr-TR"/>
        </w:rPr>
      </w:pPr>
      <w:r w:rsidRPr="00D65C6D">
        <w:rPr>
          <w:lang w:val="tr-TR" w:eastAsia="tr-TR"/>
        </w:rPr>
        <w:t>8) Konulan ayni sermaye ile devralınacak işletmeler ve ayni varlıkların değerinin tespitine ilişkin mahkemece atanan bilirkişi tarafından hazırlanmış değerleme raporları ile mahkeme kararı.</w:t>
      </w:r>
    </w:p>
    <w:p w:rsidR="00D65C6D" w:rsidRPr="00D65C6D" w:rsidRDefault="00D65C6D" w:rsidP="00D65C6D">
      <w:pPr>
        <w:pStyle w:val="AralkYok"/>
        <w:rPr>
          <w:lang w:val="tr-TR" w:eastAsia="tr-TR"/>
        </w:rPr>
      </w:pPr>
      <w:r w:rsidRPr="00D65C6D">
        <w:rPr>
          <w:lang w:val="tr-TR" w:eastAsia="tr-TR"/>
        </w:rPr>
        <w:t>9) Konulan ayni sermaye üzerinde herhangi bir sınırlamanın olmadığına dair ilgili sicilden alınacak yazı</w:t>
      </w:r>
    </w:p>
    <w:p w:rsidR="00D65C6D" w:rsidRPr="00D65C6D" w:rsidRDefault="00D65C6D" w:rsidP="00D65C6D">
      <w:pPr>
        <w:pStyle w:val="AralkYok"/>
        <w:rPr>
          <w:lang w:val="tr-TR" w:eastAsia="tr-TR"/>
        </w:rPr>
      </w:pPr>
      <w:r w:rsidRPr="00D65C6D">
        <w:rPr>
          <w:lang w:val="tr-TR" w:eastAsia="tr-TR"/>
        </w:rPr>
        <w:t>10) Ayni sermaye olarak konulan taşınmaz, fikri mülkiyet hakları ve diğer değerlerin kayıtlı bulundukları sicillere şerh verildiğini gösteren belge</w:t>
      </w:r>
    </w:p>
    <w:p w:rsidR="00D65C6D" w:rsidRPr="00D65C6D" w:rsidRDefault="00D65C6D" w:rsidP="00D65C6D">
      <w:pPr>
        <w:pStyle w:val="AralkYok"/>
        <w:rPr>
          <w:lang w:val="tr-TR" w:eastAsia="tr-TR"/>
        </w:rPr>
      </w:pPr>
      <w:r w:rsidRPr="00D65C6D">
        <w:rPr>
          <w:lang w:val="tr-TR" w:eastAsia="tr-TR"/>
        </w:rPr>
        <w:t>11) Artan Sermayenin ; 4054 sayılı</w:t>
      </w:r>
      <w:r>
        <w:rPr>
          <w:lang w:val="tr-TR" w:eastAsia="tr-TR"/>
        </w:rPr>
        <w:t xml:space="preserve"> </w:t>
      </w:r>
      <w:r w:rsidRPr="00D65C6D">
        <w:rPr>
          <w:b/>
          <w:bCs/>
          <w:color w:val="0070C0"/>
          <w:u w:val="single"/>
          <w:lang w:val="tr-TR" w:eastAsia="tr-TR"/>
        </w:rPr>
        <w:t>Rekabetin Korunması</w:t>
      </w:r>
      <w:r w:rsidRPr="00D65C6D">
        <w:rPr>
          <w:lang w:val="tr-TR" w:eastAsia="tr-TR"/>
        </w:rPr>
        <w:t xml:space="preserve"> Hakkında Kanuna göre </w:t>
      </w:r>
      <w:r>
        <w:rPr>
          <w:lang w:val="tr-TR" w:eastAsia="tr-TR"/>
        </w:rPr>
        <w:t>%004</w:t>
      </w:r>
      <w:r w:rsidRPr="00D65C6D">
        <w:rPr>
          <w:lang w:val="tr-TR" w:eastAsia="tr-TR"/>
        </w:rPr>
        <w:t xml:space="preserve"> öden</w:t>
      </w:r>
      <w:r>
        <w:rPr>
          <w:lang w:val="tr-TR" w:eastAsia="tr-TR"/>
        </w:rPr>
        <w:t>mesi</w:t>
      </w:r>
      <w:r w:rsidRPr="00D65C6D">
        <w:rPr>
          <w:lang w:val="tr-TR" w:eastAsia="tr-TR"/>
        </w:rPr>
        <w:t xml:space="preserve">. </w:t>
      </w:r>
      <w:r w:rsidRPr="00D65C6D">
        <w:rPr>
          <w:color w:val="FF0000"/>
          <w:u w:val="single"/>
          <w:lang w:val="tr-TR" w:eastAsia="tr-TR"/>
        </w:rPr>
        <w:t>(Müdürlüğümüzün bağlı olduğu Oda veznesine yatırılacaktır).</w:t>
      </w:r>
    </w:p>
    <w:p w:rsidR="00D65C6D" w:rsidRPr="00D65C6D" w:rsidRDefault="00D65C6D" w:rsidP="00D65C6D">
      <w:pPr>
        <w:pStyle w:val="AralkYok"/>
        <w:rPr>
          <w:lang w:val="tr-TR" w:eastAsia="tr-TR"/>
        </w:rPr>
      </w:pPr>
      <w:r w:rsidRPr="00D65C6D">
        <w:rPr>
          <w:lang w:val="tr-TR" w:eastAsia="tr-TR"/>
        </w:rPr>
        <w:t>12) Sermaye artışı ile dışarıdan alınan yeni ortak tarafından karşılanacaksa noterden işitirak taahhütnamesi (1 adet asıl)</w:t>
      </w:r>
    </w:p>
    <w:p w:rsidR="00D65C6D" w:rsidRPr="00D65C6D" w:rsidRDefault="00D65C6D" w:rsidP="00D65C6D">
      <w:pPr>
        <w:pStyle w:val="AralkYok"/>
        <w:rPr>
          <w:lang w:val="tr-TR" w:eastAsia="tr-TR"/>
        </w:rPr>
      </w:pPr>
      <w:r w:rsidRPr="00D65C6D">
        <w:rPr>
          <w:lang w:val="tr-TR" w:eastAsia="tr-TR"/>
        </w:rPr>
        <w:t> </w:t>
      </w:r>
    </w:p>
    <w:p w:rsidR="00D65C6D" w:rsidRPr="00D65C6D" w:rsidRDefault="00D65C6D" w:rsidP="00D65C6D">
      <w:pPr>
        <w:pStyle w:val="AralkYok"/>
        <w:rPr>
          <w:b/>
          <w:bCs/>
          <w:color w:val="FF0000"/>
          <w:u w:val="single"/>
          <w:lang w:val="tr-TR" w:eastAsia="tr-TR"/>
        </w:rPr>
      </w:pPr>
      <w:r w:rsidRPr="00D65C6D">
        <w:rPr>
          <w:b/>
          <w:bCs/>
          <w:color w:val="FF0000"/>
          <w:u w:val="single"/>
          <w:lang w:val="tr-TR" w:eastAsia="tr-TR"/>
        </w:rPr>
        <w:t>Notlar:</w:t>
      </w:r>
    </w:p>
    <w:p w:rsidR="00D65C6D" w:rsidRPr="00D65C6D" w:rsidRDefault="00D65C6D" w:rsidP="00D65C6D">
      <w:pPr>
        <w:pStyle w:val="AralkYok"/>
        <w:rPr>
          <w:lang w:val="tr-TR" w:eastAsia="tr-TR"/>
        </w:rPr>
      </w:pPr>
      <w:r w:rsidRPr="00D65C6D">
        <w:rPr>
          <w:lang w:val="tr-TR" w:eastAsia="tr-TR"/>
        </w:rPr>
        <w:t>a) Genel kurulun sermaye artışı kararından itibaren otuz gün içinde müdürlüğe başvurulması gerekmektedir. (Müdürler Kurulunca gerekli görülmesi halinde TTK 591. madde gereği ortakların rüçhan hakkını (yeni pay alma hakkının)  kullanılabilmesi için en az onbeş gün süre verilir. </w:t>
      </w:r>
      <w:hyperlink r:id="rId10" w:tgtFrame="_blank" w:history="1">
        <w:r w:rsidRPr="00D65C6D">
          <w:rPr>
            <w:color w:val="4974A1"/>
            <w:u w:val="single"/>
            <w:lang w:val="tr-TR" w:eastAsia="tr-TR"/>
          </w:rPr>
          <w:t>Karar</w:t>
        </w:r>
      </w:hyperlink>
      <w:r w:rsidRPr="00D65C6D">
        <w:rPr>
          <w:lang w:val="tr-TR" w:eastAsia="tr-TR"/>
        </w:rPr>
        <w:t> tescil ve 35 inci maddedeki gazetede ilan olunur.)</w:t>
      </w:r>
    </w:p>
    <w:p w:rsidR="00D65C6D" w:rsidRPr="00D65C6D" w:rsidRDefault="00D65C6D" w:rsidP="00D65C6D">
      <w:pPr>
        <w:pStyle w:val="AralkYok"/>
        <w:rPr>
          <w:lang w:val="tr-TR" w:eastAsia="tr-TR"/>
        </w:rPr>
      </w:pPr>
      <w:r w:rsidRPr="00D65C6D">
        <w:rPr>
          <w:lang w:val="tr-TR" w:eastAsia="tr-TR"/>
        </w:rPr>
        <w:t>b) Sermaye olarak konulan ve tapu, gemi ve fikri mülkiyet ile benzeri sicillerde kayıtlı bulunan mal ve hakların şirket adına tescilinin gecikmeksizin yapılması amacıyla; Ticaret Sicili Müdürlüğü tarafından sermaye artırımının tescili ile eş zamanlı olarak ilgili sicillere bildirimde bulunulur.</w:t>
      </w:r>
    </w:p>
    <w:p w:rsidR="00D65C6D" w:rsidRPr="00D65C6D" w:rsidRDefault="00D65C6D" w:rsidP="00D65C6D">
      <w:pPr>
        <w:pStyle w:val="AralkYok"/>
        <w:rPr>
          <w:lang w:val="tr-TR" w:eastAsia="tr-TR"/>
        </w:rPr>
      </w:pPr>
      <w:r w:rsidRPr="00D65C6D">
        <w:rPr>
          <w:lang w:val="tr-TR" w:eastAsia="tr-TR"/>
        </w:rPr>
        <w:t>c) Sermaye olarak konulabilen “Ayni sermaye-  İşletme devri - Geçmiş yıl karları - Ortakların şirketten alacakları  -  Sermaye düzeltmesi olumlu farkları - Gayrimenkul satış karları - Nakdi Sermaye” hangisi veya hangileri varsa ekli kararda belirtilen örneğe göre karar alınmalıdır. Sermaye olarak konulabilen iç kaynakların tesbitine dair Mali Müşavir Rapor Örnekleri “ </w:t>
      </w:r>
      <w:hyperlink r:id="rId11" w:tgtFrame="_blank" w:history="1">
        <w:r w:rsidRPr="00D65C6D">
          <w:rPr>
            <w:color w:val="4974A1"/>
            <w:u w:val="single"/>
            <w:lang w:val="tr-TR" w:eastAsia="tr-TR"/>
          </w:rPr>
          <w:t>Geçmiş yıl karları raporu</w:t>
        </w:r>
      </w:hyperlink>
      <w:r w:rsidRPr="00D65C6D">
        <w:rPr>
          <w:lang w:val="tr-TR" w:eastAsia="tr-TR"/>
        </w:rPr>
        <w:t> - </w:t>
      </w:r>
      <w:hyperlink r:id="rId12" w:tgtFrame="_blank" w:history="1">
        <w:r w:rsidRPr="00D65C6D">
          <w:rPr>
            <w:color w:val="4974A1"/>
            <w:u w:val="single"/>
            <w:lang w:val="tr-TR" w:eastAsia="tr-TR"/>
          </w:rPr>
          <w:t>Ortakların şirketten alacakları raporu</w:t>
        </w:r>
      </w:hyperlink>
      <w:r w:rsidRPr="00D65C6D">
        <w:rPr>
          <w:lang w:val="tr-TR" w:eastAsia="tr-TR"/>
        </w:rPr>
        <w:t>  -  </w:t>
      </w:r>
      <w:hyperlink r:id="rId13" w:history="1">
        <w:r w:rsidRPr="00D65C6D">
          <w:rPr>
            <w:color w:val="4974A1"/>
            <w:u w:val="single"/>
            <w:lang w:val="tr-TR" w:eastAsia="tr-TR"/>
          </w:rPr>
          <w:t>Sermaye düzeltmesi olumlu farkları raporu</w:t>
        </w:r>
      </w:hyperlink>
      <w:r w:rsidRPr="00D65C6D">
        <w:rPr>
          <w:lang w:val="tr-TR" w:eastAsia="tr-TR"/>
        </w:rPr>
        <w:t>" </w:t>
      </w:r>
    </w:p>
    <w:p w:rsidR="00D65C6D" w:rsidRPr="00D65C6D" w:rsidRDefault="00D65C6D" w:rsidP="00D65C6D">
      <w:pPr>
        <w:pStyle w:val="AralkYok"/>
        <w:rPr>
          <w:lang w:val="tr-TR" w:eastAsia="tr-TR"/>
        </w:rPr>
      </w:pPr>
      <w:r w:rsidRPr="00D65C6D">
        <w:rPr>
          <w:lang w:val="tr-TR" w:eastAsia="tr-TR"/>
        </w:rPr>
        <w:t>d) Ortakların şirketten alacaklarının (Ortaklara Borçlar) SMMM veya YMM ya da denetime tabi şirketlerde denetçinin raporu ile sermayeye artırımına konu edilebilmesi için; bu alacağın yalnızca şirkete nakit olarak verilen borçtan kaynaklanması ve ibraz edilen raporda bu alacağın nakdi borçlanmadan kaynakladığının açıkça belirtilmesi gerekmektedir. Bu alacaklar nakit borçlanmadan kaynaklanmıyorsa 6102 sayılı TTK 343. maddesi gereği şirket merkezinin bulunduğu yerdeki asliye ticaret mahkemesince atanan bilirkişilerce hazırlanacak raporla yapılması gerekmektedir.</w:t>
      </w:r>
    </w:p>
    <w:p w:rsidR="00D65C6D" w:rsidRPr="00D65C6D" w:rsidRDefault="00D65C6D" w:rsidP="00D65C6D">
      <w:pPr>
        <w:pStyle w:val="AralkYok"/>
        <w:rPr>
          <w:lang w:val="tr-TR" w:eastAsia="tr-TR"/>
        </w:rPr>
      </w:pPr>
      <w:r w:rsidRPr="00D65C6D">
        <w:rPr>
          <w:lang w:val="tr-TR" w:eastAsia="tr-TR"/>
        </w:rPr>
        <w:t>e) Sermaye artırımının sadece iç kaynaklardan yapılması durumunda, şirket sermayesinin özvarlık içinde korunduğunu, iç kaynaklardan karşılanan tutarın şirket bünyesinde gerçekten var olduğunu doğrulayan müdürler kurulunun açık ve yazılı beyanı ile genel kurul tarafından onaylanmış yıllık bilanço, bilanço tarihinin üzerinden altı aydan fazla zaman geçmiş olması halinde ise müdürler kurulu tarafından onaylanmış ara bilançonun müdürlüğe verilmesi halinde, birinci fıkranın (c) bendinde belirtilen rapor aranmaz.</w:t>
      </w:r>
    </w:p>
    <w:p w:rsidR="00D65C6D" w:rsidRDefault="00D65C6D" w:rsidP="00D65C6D">
      <w:pPr>
        <w:pStyle w:val="AralkYok"/>
        <w:rPr>
          <w:lang w:val="tr-TR" w:eastAsia="tr-TR"/>
        </w:rPr>
      </w:pPr>
      <w:r w:rsidRPr="00D65C6D">
        <w:rPr>
          <w:lang w:val="tr-TR" w:eastAsia="tr-TR"/>
        </w:rPr>
        <w:t> </w:t>
      </w:r>
    </w:p>
    <w:p w:rsidR="00D65C6D" w:rsidRDefault="00D65C6D" w:rsidP="00D65C6D">
      <w:pPr>
        <w:pStyle w:val="AralkYok"/>
        <w:rPr>
          <w:lang w:val="tr-TR" w:eastAsia="tr-TR"/>
        </w:rPr>
      </w:pPr>
    </w:p>
    <w:p w:rsidR="00D65C6D" w:rsidRPr="00D65C6D" w:rsidRDefault="00D65C6D" w:rsidP="00D65C6D">
      <w:pPr>
        <w:pStyle w:val="AralkYok"/>
        <w:rPr>
          <w:lang w:val="tr-TR" w:eastAsia="tr-TR"/>
        </w:rPr>
      </w:pPr>
    </w:p>
    <w:p w:rsidR="00D65C6D" w:rsidRPr="00D65C6D" w:rsidRDefault="00D65C6D" w:rsidP="00D65C6D">
      <w:pPr>
        <w:pStyle w:val="AralkYok"/>
        <w:rPr>
          <w:lang w:val="tr-TR" w:eastAsia="tr-TR"/>
        </w:rPr>
      </w:pPr>
      <w:r w:rsidRPr="00D65C6D">
        <w:rPr>
          <w:lang w:val="tr-TR" w:eastAsia="tr-TR"/>
        </w:rPr>
        <w:t>Azaltılma ile artırmanın eş zamanlı olarak yapılması</w:t>
      </w:r>
    </w:p>
    <w:p w:rsidR="00D65C6D" w:rsidRPr="00D65C6D" w:rsidRDefault="00D65C6D" w:rsidP="00D65C6D">
      <w:pPr>
        <w:pStyle w:val="AralkYok"/>
        <w:rPr>
          <w:lang w:val="tr-TR" w:eastAsia="tr-TR"/>
        </w:rPr>
      </w:pPr>
      <w:r w:rsidRPr="00D65C6D">
        <w:rPr>
          <w:lang w:val="tr-TR" w:eastAsia="tr-TR"/>
        </w:rPr>
        <w:t>Belgeler</w:t>
      </w:r>
    </w:p>
    <w:p w:rsidR="00D65C6D" w:rsidRPr="00D65C6D" w:rsidRDefault="00D65C6D" w:rsidP="00D65C6D">
      <w:pPr>
        <w:pStyle w:val="AralkYok"/>
        <w:rPr>
          <w:lang w:val="tr-TR" w:eastAsia="tr-TR"/>
        </w:rPr>
      </w:pPr>
      <w:r w:rsidRPr="00D65C6D">
        <w:rPr>
          <w:lang w:val="tr-TR" w:eastAsia="tr-TR"/>
        </w:rPr>
        <w:t>Ticaret Sicili Yönetmeliği Madde 98- (1) Sermayenin azaltılması işlemi ile birlikte eş zamanlı olarak, azaltılan miktarla aynı tutarda veya daha yüksek bir tutarda artırılmasına karar verilmesi halinde, aşağıdaki belgeler de müdürlüğe verilir:</w:t>
      </w:r>
    </w:p>
    <w:p w:rsidR="00D65C6D" w:rsidRPr="00D65C6D" w:rsidRDefault="00D65C6D" w:rsidP="00D65C6D">
      <w:pPr>
        <w:pStyle w:val="AralkYok"/>
        <w:rPr>
          <w:lang w:val="tr-TR" w:eastAsia="tr-TR"/>
        </w:rPr>
      </w:pPr>
      <w:r w:rsidRPr="00D65C6D">
        <w:rPr>
          <w:lang w:val="tr-TR" w:eastAsia="tr-TR"/>
        </w:rPr>
        <w:t>a) Sermaye azaltılması ve artırımının eş zamanlı olarak yapılmasına ilişkin genel kurul kararının noter onaylı örneği.</w:t>
      </w:r>
    </w:p>
    <w:p w:rsidR="00D65C6D" w:rsidRPr="00D65C6D" w:rsidRDefault="00D65C6D" w:rsidP="00D65C6D">
      <w:pPr>
        <w:pStyle w:val="AralkYok"/>
        <w:rPr>
          <w:lang w:val="tr-TR" w:eastAsia="tr-TR"/>
        </w:rPr>
      </w:pPr>
      <w:r w:rsidRPr="00D65C6D">
        <w:rPr>
          <w:lang w:val="tr-TR" w:eastAsia="tr-TR"/>
        </w:rPr>
        <w:t>b) Sermayenin azaltılması işlemi ile birlikte eş zamanlı ve aynı miktarda yapılan sermaye artırımında artırılan sermayenin tamamen ödendiğine; daha yüksek sermaye artırımı yapılması halinde ise, şirket sözleşmesinde artırılan sermayeyi oluşturan pay bedellerinin belirli bir kısmının sermaye artırımının tescilinden önce ödenmesi öngörülmüşse, bu tutarın da Kanuna uygun olarak bankaya yatırıldığına dair banka mektubu.</w:t>
      </w:r>
    </w:p>
    <w:p w:rsidR="00D65C6D" w:rsidRPr="00D65C6D" w:rsidRDefault="00D65C6D" w:rsidP="00D65C6D">
      <w:pPr>
        <w:pStyle w:val="AralkYok"/>
        <w:rPr>
          <w:lang w:val="tr-TR" w:eastAsia="tr-TR"/>
        </w:rPr>
      </w:pPr>
      <w:r w:rsidRPr="00D65C6D">
        <w:rPr>
          <w:lang w:val="tr-TR" w:eastAsia="tr-TR"/>
        </w:rPr>
        <w:t>c) Sermayenin azaltılması ve artırılmasının eş zamanlı olarak yapılmasına ilişkin hükümleri içeren değişik şirket sözleşmesi metni.</w:t>
      </w:r>
    </w:p>
    <w:p w:rsidR="00D65C6D" w:rsidRPr="00D65C6D" w:rsidRDefault="00D65C6D" w:rsidP="00D65C6D">
      <w:pPr>
        <w:pStyle w:val="AralkYok"/>
        <w:rPr>
          <w:lang w:val="tr-TR" w:eastAsia="tr-TR"/>
        </w:rPr>
      </w:pPr>
      <w:r w:rsidRPr="00D65C6D">
        <w:rPr>
          <w:lang w:val="tr-TR" w:eastAsia="tr-TR"/>
        </w:rPr>
        <w:t>ç) Şirket sözleşmesi değişikliği Bakanlık veya diğer resmi kurumların iznine veya uygun görüşüne tabi olan şirketler için bu izin veya uygun görüş yazısı.</w:t>
      </w:r>
    </w:p>
    <w:p w:rsidR="00D65C6D" w:rsidRPr="00D65C6D" w:rsidRDefault="00D65C6D" w:rsidP="00D65C6D">
      <w:pPr>
        <w:pStyle w:val="AralkYok"/>
        <w:rPr>
          <w:lang w:val="tr-TR" w:eastAsia="tr-TR"/>
        </w:rPr>
      </w:pPr>
      <w:r w:rsidRPr="00D65C6D">
        <w:rPr>
          <w:lang w:val="tr-TR" w:eastAsia="tr-TR"/>
        </w:rPr>
        <w:t>d) Sermayenin tamamının ödendiğine, karşılıksız kalıp kalmadığına ve şirket özvarlığının tespitine ilişkin yeminli mali müşavir veya serbest muhasebeci mali müşavir raporu ya da denetime tabi şirketlerde denetçinin bu tespitlere ilişkin raporu.</w:t>
      </w:r>
    </w:p>
    <w:p w:rsidR="00D65C6D" w:rsidRPr="00D65C6D" w:rsidRDefault="00D65C6D" w:rsidP="00D65C6D">
      <w:pPr>
        <w:pStyle w:val="AralkYok"/>
        <w:rPr>
          <w:lang w:val="tr-TR" w:eastAsia="tr-TR"/>
        </w:rPr>
      </w:pPr>
      <w:r w:rsidRPr="00D65C6D">
        <w:rPr>
          <w:lang w:val="tr-TR" w:eastAsia="tr-TR"/>
        </w:rPr>
        <w:t>Tescil</w:t>
      </w:r>
    </w:p>
    <w:p w:rsidR="00D65C6D" w:rsidRPr="00D65C6D" w:rsidRDefault="00D65C6D" w:rsidP="00D65C6D">
      <w:pPr>
        <w:pStyle w:val="AralkYok"/>
        <w:rPr>
          <w:lang w:val="tr-TR" w:eastAsia="tr-TR"/>
        </w:rPr>
      </w:pPr>
      <w:r w:rsidRPr="00D65C6D">
        <w:rPr>
          <w:lang w:val="tr-TR" w:eastAsia="tr-TR"/>
        </w:rPr>
        <w:t>Ticaret Sicili Y</w:t>
      </w:r>
      <w:r>
        <w:rPr>
          <w:lang w:val="tr-TR" w:eastAsia="tr-TR"/>
        </w:rPr>
        <w:t>ö</w:t>
      </w:r>
      <w:r w:rsidRPr="00D65C6D">
        <w:rPr>
          <w:lang w:val="tr-TR" w:eastAsia="tr-TR"/>
        </w:rPr>
        <w:t>netmeliği Madde 99- (1) Sermayenin azaltılması ve artırılması eş zamanlı olarak tescil edilir. Tescilde sermayenin artırılması ve azaltılmasına ilişkin 95 inci ve 97 nci maddeler uygulanır.</w:t>
      </w:r>
    </w:p>
    <w:p w:rsidR="00D65C6D" w:rsidRPr="00D65C6D" w:rsidRDefault="00D65C6D" w:rsidP="00D65C6D">
      <w:pPr>
        <w:pStyle w:val="AralkYok"/>
        <w:rPr>
          <w:lang w:val="tr-TR" w:eastAsia="tr-TR"/>
        </w:rPr>
      </w:pPr>
      <w:r w:rsidRPr="00D65C6D">
        <w:rPr>
          <w:lang w:val="tr-TR" w:eastAsia="tr-TR"/>
        </w:rPr>
        <w:t> </w:t>
      </w:r>
    </w:p>
    <w:p w:rsidR="00D65C6D" w:rsidRPr="00D65C6D" w:rsidRDefault="00D65C6D" w:rsidP="00D65C6D">
      <w:pPr>
        <w:pStyle w:val="AralkYok"/>
        <w:rPr>
          <w:lang w:val="tr-TR" w:eastAsia="tr-TR"/>
        </w:rPr>
      </w:pPr>
      <w:r w:rsidRPr="00D65C6D">
        <w:rPr>
          <w:b/>
          <w:bCs/>
          <w:color w:val="FF0000"/>
          <w:u w:val="single"/>
          <w:lang w:val="tr-TR" w:eastAsia="tr-TR"/>
        </w:rPr>
        <w:t>NOT:</w:t>
      </w:r>
      <w:r w:rsidRPr="00D65C6D">
        <w:rPr>
          <w:lang w:val="tr-TR" w:eastAsia="tr-TR"/>
        </w:rPr>
        <w:t> </w:t>
      </w:r>
      <w:hyperlink r:id="rId14" w:tgtFrame="_blank" w:history="1">
        <w:r w:rsidRPr="00D65C6D">
          <w:rPr>
            <w:color w:val="4974A1"/>
            <w:lang w:val="tr-TR" w:eastAsia="tr-TR"/>
          </w:rPr>
          <w:t>https://mersis.gtb.gov.tr/</w:t>
        </w:r>
      </w:hyperlink>
      <w:r w:rsidRPr="00D65C6D">
        <w:rPr>
          <w:lang w:val="tr-TR" w:eastAsia="tr-TR"/>
        </w:rPr>
        <w:t> adresinden elektronik başvuru yapmanız gerekiyor.</w:t>
      </w:r>
    </w:p>
    <w:p w:rsidR="00192E9A" w:rsidRPr="00192E9A" w:rsidRDefault="00192E9A" w:rsidP="00192E9A">
      <w:pPr>
        <w:pStyle w:val="AralkYok"/>
        <w:ind w:firstLine="708"/>
      </w:pPr>
      <w:r w:rsidRPr="00192E9A">
        <w:t> </w:t>
      </w:r>
    </w:p>
    <w:p w:rsidR="00192E9A" w:rsidRDefault="00192E9A" w:rsidP="00192E9A">
      <w:pPr>
        <w:pStyle w:val="KonuBal"/>
        <w:jc w:val="left"/>
        <w:rPr>
          <w:color w:val="800000"/>
          <w:sz w:val="32"/>
          <w:szCs w:val="32"/>
          <w:u w:val="none"/>
          <w:lang w:val="tr-TR"/>
        </w:rPr>
      </w:pPr>
    </w:p>
    <w:p w:rsidR="00192E9A" w:rsidRDefault="00192E9A" w:rsidP="00A30516">
      <w:pPr>
        <w:pStyle w:val="KonuBal"/>
        <w:rPr>
          <w:color w:val="800000"/>
          <w:sz w:val="32"/>
          <w:szCs w:val="32"/>
          <w:u w:val="none"/>
          <w:lang w:val="tr-TR"/>
        </w:rPr>
      </w:pPr>
    </w:p>
    <w:p w:rsidR="00192E9A" w:rsidRDefault="00192E9A" w:rsidP="00A30516">
      <w:pPr>
        <w:pStyle w:val="KonuBal"/>
        <w:rPr>
          <w:color w:val="800000"/>
          <w:sz w:val="32"/>
          <w:szCs w:val="32"/>
          <w:u w:val="none"/>
          <w:lang w:val="tr-TR"/>
        </w:rPr>
      </w:pPr>
    </w:p>
    <w:p w:rsidR="00192E9A" w:rsidRDefault="00192E9A" w:rsidP="00A30516">
      <w:pPr>
        <w:pStyle w:val="KonuBal"/>
        <w:rPr>
          <w:color w:val="800000"/>
          <w:sz w:val="32"/>
          <w:szCs w:val="32"/>
          <w:u w:val="none"/>
          <w:lang w:val="tr-TR"/>
        </w:rPr>
      </w:pPr>
    </w:p>
    <w:p w:rsidR="00F20ECD" w:rsidRDefault="00F20ECD"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860B43" w:rsidRPr="00896793" w:rsidRDefault="00860B43" w:rsidP="00860B43">
      <w:pPr>
        <w:jc w:val="center"/>
      </w:pPr>
      <w:r w:rsidRPr="00896793">
        <w:t>----------------------------------------------------------- LİMİTED ŞİRKETİ</w:t>
      </w:r>
    </w:p>
    <w:p w:rsidR="00860B43" w:rsidRPr="00896793" w:rsidRDefault="00860B43" w:rsidP="00860B43">
      <w:pPr>
        <w:jc w:val="center"/>
      </w:pPr>
      <w:r w:rsidRPr="00896793">
        <w:t>MÜDÜRLER KURULU KARARI</w:t>
      </w:r>
    </w:p>
    <w:p w:rsidR="00860B43" w:rsidRPr="00D242C4" w:rsidRDefault="00860B43" w:rsidP="00860B43">
      <w:pPr>
        <w:rPr>
          <w:rFonts w:cs="Calibri"/>
        </w:rPr>
      </w:pPr>
    </w:p>
    <w:p w:rsidR="00860B43" w:rsidRDefault="00860B43" w:rsidP="00860B43">
      <w:pPr>
        <w:rPr>
          <w:rFonts w:cs="Calibri"/>
        </w:rPr>
      </w:pPr>
      <w:r w:rsidRPr="00D242C4">
        <w:rPr>
          <w:rFonts w:cs="Calibri"/>
        </w:rPr>
        <w:t>Karar Tarihi</w:t>
      </w:r>
      <w:r w:rsidRPr="00D242C4">
        <w:rPr>
          <w:rFonts w:cs="Calibri"/>
        </w:rPr>
        <w:tab/>
      </w:r>
      <w:r w:rsidRPr="00D242C4">
        <w:rPr>
          <w:rFonts w:cs="Calibri"/>
        </w:rPr>
        <w:tab/>
      </w:r>
      <w:r>
        <w:rPr>
          <w:rFonts w:cs="Calibri"/>
        </w:rPr>
        <w:tab/>
      </w:r>
      <w:r w:rsidRPr="00D242C4">
        <w:rPr>
          <w:rFonts w:cs="Calibri"/>
        </w:rPr>
        <w:t>:</w:t>
      </w:r>
      <w:r>
        <w:rPr>
          <w:rFonts w:cs="Calibri"/>
        </w:rPr>
        <w:t>...../..../20....</w:t>
      </w:r>
      <w:r w:rsidRPr="00D242C4">
        <w:rPr>
          <w:rFonts w:cs="Calibri"/>
        </w:rPr>
        <w:br/>
        <w:t>Karar No</w:t>
      </w:r>
      <w:r w:rsidRPr="00D242C4">
        <w:rPr>
          <w:rFonts w:cs="Calibri"/>
        </w:rPr>
        <w:tab/>
      </w:r>
      <w:r w:rsidRPr="00D242C4">
        <w:rPr>
          <w:rFonts w:cs="Calibri"/>
        </w:rPr>
        <w:tab/>
      </w:r>
      <w:r>
        <w:rPr>
          <w:rFonts w:cs="Calibri"/>
        </w:rPr>
        <w:tab/>
      </w:r>
      <w:r w:rsidRPr="00D242C4">
        <w:rPr>
          <w:rFonts w:cs="Calibri"/>
        </w:rPr>
        <w:t>:</w:t>
      </w:r>
      <w:r>
        <w:rPr>
          <w:rFonts w:cs="Calibri"/>
        </w:rPr>
        <w:t>20..../......</w:t>
      </w:r>
    </w:p>
    <w:p w:rsidR="00860B43" w:rsidRPr="00D242C4" w:rsidRDefault="00860B43" w:rsidP="00860B43">
      <w:pPr>
        <w:rPr>
          <w:rFonts w:cs="Calibri"/>
        </w:rPr>
      </w:pPr>
      <w:r>
        <w:rPr>
          <w:rFonts w:cs="Calibri"/>
        </w:rPr>
        <w:t>Karar Konusu</w:t>
      </w:r>
      <w:r>
        <w:rPr>
          <w:rFonts w:cs="Calibri"/>
        </w:rPr>
        <w:tab/>
      </w:r>
      <w:r>
        <w:rPr>
          <w:rFonts w:cs="Calibri"/>
        </w:rPr>
        <w:tab/>
      </w:r>
      <w:r>
        <w:rPr>
          <w:rFonts w:cs="Calibri"/>
        </w:rPr>
        <w:tab/>
        <w:t xml:space="preserve">: ……/……/20….. tarihli olağanüstü genel kurul hakkında </w:t>
      </w:r>
      <w:r w:rsidRPr="00D242C4">
        <w:rPr>
          <w:rFonts w:cs="Calibri"/>
        </w:rPr>
        <w:br/>
      </w:r>
      <w:r>
        <w:rPr>
          <w:rFonts w:cs="Calibri"/>
        </w:rPr>
        <w:t>Toplantıya katılan Müdürler</w:t>
      </w:r>
      <w:r>
        <w:rPr>
          <w:rFonts w:cs="Calibri"/>
        </w:rPr>
        <w:tab/>
      </w:r>
      <w:r w:rsidRPr="00D242C4">
        <w:rPr>
          <w:rFonts w:cs="Calibri"/>
        </w:rPr>
        <w:t>:</w:t>
      </w:r>
    </w:p>
    <w:p w:rsidR="00860B43" w:rsidRPr="00D242C4" w:rsidRDefault="00860B43" w:rsidP="00860B43">
      <w:pPr>
        <w:rPr>
          <w:rFonts w:cs="Calibri"/>
        </w:rPr>
      </w:pPr>
    </w:p>
    <w:p w:rsidR="00860B43" w:rsidRPr="00D242C4" w:rsidRDefault="00860B43" w:rsidP="00860B43">
      <w:pPr>
        <w:rPr>
          <w:rFonts w:cs="Calibri"/>
        </w:rPr>
      </w:pPr>
    </w:p>
    <w:p w:rsidR="00860B43" w:rsidRPr="00D242C4" w:rsidRDefault="00860B43" w:rsidP="00860B43">
      <w:pPr>
        <w:rPr>
          <w:rFonts w:cs="Calibri"/>
        </w:rPr>
      </w:pPr>
    </w:p>
    <w:p w:rsidR="00860B43" w:rsidRPr="00D242C4" w:rsidRDefault="00860B43" w:rsidP="00860B43">
      <w:pPr>
        <w:ind w:firstLine="708"/>
        <w:rPr>
          <w:rFonts w:cs="Calibri"/>
        </w:rPr>
      </w:pPr>
      <w:r>
        <w:rPr>
          <w:rFonts w:cs="Calibri"/>
        </w:rPr>
        <w:t>………………………………………………</w:t>
      </w:r>
      <w:r w:rsidRPr="00D242C4">
        <w:rPr>
          <w:rFonts w:cs="Calibri"/>
        </w:rPr>
        <w:t xml:space="preserve">....................................................…………. adresinde ....../......./………….  tarihinde ve </w:t>
      </w:r>
      <w:r>
        <w:rPr>
          <w:rFonts w:cs="Calibri"/>
        </w:rPr>
        <w:t xml:space="preserve">saat </w:t>
      </w:r>
      <w:r w:rsidRPr="00D242C4">
        <w:rPr>
          <w:rFonts w:cs="Calibri"/>
        </w:rPr>
        <w:t>.....</w:t>
      </w:r>
      <w:r>
        <w:rPr>
          <w:rFonts w:cs="Calibri"/>
        </w:rPr>
        <w:t xml:space="preserve">' da </w:t>
      </w:r>
      <w:r w:rsidRPr="00D242C4">
        <w:rPr>
          <w:rFonts w:cs="Calibri"/>
        </w:rPr>
        <w:t>aşağıdaki gündem dahilinde olağanüstü</w:t>
      </w:r>
      <w:r>
        <w:rPr>
          <w:rFonts w:cs="Calibri"/>
        </w:rPr>
        <w:t xml:space="preserve"> </w:t>
      </w:r>
      <w:r w:rsidRPr="00D242C4">
        <w:rPr>
          <w:rFonts w:cs="Calibri"/>
        </w:rPr>
        <w:t xml:space="preserve">Genel Kurulunun yapılmasına karar verilmiştir. </w:t>
      </w:r>
    </w:p>
    <w:p w:rsidR="00860B43" w:rsidRDefault="00860B43" w:rsidP="00860B43">
      <w:pPr>
        <w:rPr>
          <w:rFonts w:cs="Calibri"/>
        </w:rPr>
      </w:pPr>
    </w:p>
    <w:p w:rsidR="00860B43" w:rsidRPr="00D242C4" w:rsidRDefault="00860B43" w:rsidP="00860B43">
      <w:pPr>
        <w:rPr>
          <w:rFonts w:cs="Calibri"/>
        </w:rPr>
      </w:pPr>
      <w:r w:rsidRPr="00D242C4">
        <w:rPr>
          <w:rFonts w:cs="Calibri"/>
        </w:rPr>
        <w:t>GÜNDEM:</w:t>
      </w:r>
    </w:p>
    <w:p w:rsidR="00860B43" w:rsidRDefault="00860B43" w:rsidP="00860B43">
      <w:pPr>
        <w:shd w:val="clear" w:color="auto" w:fill="FFFFFF"/>
        <w:rPr>
          <w:color w:val="000000"/>
        </w:rPr>
      </w:pPr>
    </w:p>
    <w:p w:rsidR="00860B43" w:rsidRDefault="00860B43" w:rsidP="00860B43">
      <w:pPr>
        <w:shd w:val="clear" w:color="auto" w:fill="FFFFFF"/>
        <w:rPr>
          <w:color w:val="000000"/>
        </w:rPr>
      </w:pPr>
      <w:r>
        <w:rPr>
          <w:color w:val="000000"/>
        </w:rPr>
        <w:t>1- Genel Kurul Toplantı Başkanının seçiminin görüşülmesi,</w:t>
      </w:r>
    </w:p>
    <w:p w:rsidR="00860B43" w:rsidRDefault="00860B43" w:rsidP="00860B43">
      <w:pPr>
        <w:rPr>
          <w:rFonts w:cs="Calibri"/>
        </w:rPr>
      </w:pPr>
    </w:p>
    <w:p w:rsidR="00860B43" w:rsidRPr="009979B3" w:rsidRDefault="00860B43" w:rsidP="00860B43">
      <w:pPr>
        <w:rPr>
          <w:rFonts w:cs="Calibri"/>
          <w:color w:val="FF0000"/>
        </w:rPr>
      </w:pPr>
      <w:r>
        <w:rPr>
          <w:rFonts w:cs="Calibri"/>
        </w:rPr>
        <w:t>2</w:t>
      </w:r>
      <w:r w:rsidRPr="00723912">
        <w:rPr>
          <w:rFonts w:cs="Calibri"/>
        </w:rPr>
        <w:t>-</w:t>
      </w:r>
      <w:r w:rsidRPr="00432826">
        <w:rPr>
          <w:rFonts w:cs="Calibri"/>
        </w:rPr>
        <w:t xml:space="preserve">……………………………………….. görüşülmesi </w:t>
      </w:r>
      <w:r>
        <w:rPr>
          <w:rFonts w:cs="Calibri"/>
          <w:color w:val="FF0000"/>
        </w:rPr>
        <w:t xml:space="preserve"> </w:t>
      </w:r>
      <w:r w:rsidRPr="009979B3">
        <w:rPr>
          <w:rFonts w:cs="Calibri"/>
          <w:color w:val="FF0000"/>
        </w:rPr>
        <w:t>(</w:t>
      </w:r>
      <w:r>
        <w:rPr>
          <w:rFonts w:cs="Calibri"/>
          <w:color w:val="FF0000"/>
        </w:rPr>
        <w:t>Müdür tayinin, Adres değişikliğinin,  Hisse devirlerinin, Sermaye artışının, Şirketin Tasfiyesinin, Tasfiye sonu kapanışın,  Şirket sözleşmesi tadilinin, Birleşmenin, Tür değişikliğinin, Şube açılışının, Bağımsız denetçi seçiminin görüşülmesi vb.  ………………………  görüşülmesi istenen h</w:t>
      </w:r>
      <w:r w:rsidRPr="009979B3">
        <w:rPr>
          <w:rFonts w:cs="Calibri"/>
          <w:color w:val="FF0000"/>
        </w:rPr>
        <w:t xml:space="preserve">er konu için ayrı gündem maddesi eklenecek </w:t>
      </w:r>
      <w:r>
        <w:rPr>
          <w:rFonts w:cs="Calibri"/>
          <w:color w:val="FF0000"/>
        </w:rPr>
        <w:t>şekilde kısaca gündem oluşturulmalıdır.)</w:t>
      </w:r>
    </w:p>
    <w:p w:rsidR="00860B43" w:rsidRDefault="00860B43" w:rsidP="00860B43">
      <w:pPr>
        <w:rPr>
          <w:rFonts w:cs="Calibri"/>
        </w:rPr>
      </w:pPr>
    </w:p>
    <w:p w:rsidR="00860B43" w:rsidRPr="00D242C4" w:rsidRDefault="00860B43" w:rsidP="00860B43">
      <w:pPr>
        <w:rPr>
          <w:rFonts w:cs="Calibri"/>
        </w:rPr>
      </w:pPr>
      <w:r>
        <w:rPr>
          <w:rFonts w:cs="Calibri"/>
        </w:rPr>
        <w:t>3-Dilek ve Temenniler</w:t>
      </w:r>
    </w:p>
    <w:p w:rsidR="00860B43" w:rsidRPr="00D242C4" w:rsidRDefault="00860B43" w:rsidP="00860B43">
      <w:pPr>
        <w:rPr>
          <w:rFonts w:cs="Calibri"/>
        </w:rPr>
      </w:pPr>
    </w:p>
    <w:p w:rsidR="00860B43" w:rsidRPr="00D242C4" w:rsidRDefault="00860B43" w:rsidP="00860B43">
      <w:pPr>
        <w:rPr>
          <w:rFonts w:cs="Calibri"/>
        </w:rPr>
      </w:pPr>
    </w:p>
    <w:p w:rsidR="00860B43" w:rsidRPr="00D242C4" w:rsidRDefault="00860B43" w:rsidP="00860B43">
      <w:pPr>
        <w:jc w:val="center"/>
        <w:rPr>
          <w:rFonts w:cs="Calibri"/>
        </w:rPr>
      </w:pPr>
      <w:r w:rsidRPr="00D242C4">
        <w:rPr>
          <w:rFonts w:cs="Calibri"/>
        </w:rPr>
        <w:t>Müdürler Kurulu B</w:t>
      </w:r>
      <w:r>
        <w:rPr>
          <w:rFonts w:cs="Calibri"/>
        </w:rPr>
        <w:t>a</w:t>
      </w:r>
      <w:r w:rsidRPr="00D242C4">
        <w:rPr>
          <w:rFonts w:cs="Calibri"/>
        </w:rPr>
        <w:t>şk</w:t>
      </w:r>
      <w:r>
        <w:rPr>
          <w:rFonts w:cs="Calibri"/>
        </w:rPr>
        <w:t>anı / Şirket Müdürü(Tek Müdürlü ise)  / Şirket Müdürleri</w:t>
      </w:r>
    </w:p>
    <w:p w:rsidR="00860B43" w:rsidRDefault="00860B43" w:rsidP="00860B43">
      <w:pPr>
        <w:jc w:val="center"/>
        <w:rPr>
          <w:rFonts w:cs="Calibri"/>
        </w:rPr>
      </w:pPr>
      <w:r w:rsidRPr="00D242C4">
        <w:rPr>
          <w:rFonts w:cs="Calibri"/>
        </w:rPr>
        <w:t>T.</w:t>
      </w:r>
      <w:r>
        <w:rPr>
          <w:rFonts w:cs="Calibri"/>
        </w:rPr>
        <w:t>C</w:t>
      </w:r>
      <w:r w:rsidRPr="00D242C4">
        <w:rPr>
          <w:rFonts w:cs="Calibri"/>
        </w:rPr>
        <w:t>. No:</w:t>
      </w:r>
    </w:p>
    <w:p w:rsidR="00860B43" w:rsidRDefault="00860B43" w:rsidP="00860B43">
      <w:pPr>
        <w:jc w:val="center"/>
        <w:rPr>
          <w:rFonts w:cs="Calibri"/>
        </w:rPr>
      </w:pPr>
      <w:r>
        <w:rPr>
          <w:rFonts w:cs="Calibri"/>
        </w:rPr>
        <w:t>Adı Soyadı</w:t>
      </w:r>
    </w:p>
    <w:p w:rsidR="00860B43" w:rsidRDefault="00860B43" w:rsidP="00860B43">
      <w:pPr>
        <w:jc w:val="center"/>
        <w:rPr>
          <w:rFonts w:cs="Calibri"/>
        </w:rPr>
      </w:pPr>
      <w:r w:rsidRPr="00D242C4">
        <w:rPr>
          <w:rFonts w:cs="Calibri"/>
        </w:rPr>
        <w:t>İmza</w:t>
      </w:r>
    </w:p>
    <w:p w:rsidR="00860B43" w:rsidRDefault="00860B43" w:rsidP="00860B43">
      <w:pPr>
        <w:jc w:val="center"/>
        <w:rPr>
          <w:rFonts w:cs="Calibri"/>
        </w:rPr>
      </w:pPr>
    </w:p>
    <w:p w:rsidR="00860B43" w:rsidRDefault="00860B43" w:rsidP="00860B43">
      <w:pPr>
        <w:jc w:val="center"/>
        <w:rPr>
          <w:rFonts w:cs="Calibri"/>
        </w:rPr>
      </w:pPr>
    </w:p>
    <w:p w:rsidR="00860B43" w:rsidRDefault="00860B43" w:rsidP="00860B43">
      <w:pPr>
        <w:jc w:val="center"/>
        <w:rPr>
          <w:rFonts w:cs="Calibri"/>
        </w:rPr>
      </w:pPr>
    </w:p>
    <w:p w:rsidR="00860B43" w:rsidRDefault="00860B43" w:rsidP="00860B43">
      <w:pPr>
        <w:jc w:val="center"/>
        <w:rPr>
          <w:rFonts w:cs="Calibri"/>
        </w:rPr>
      </w:pPr>
    </w:p>
    <w:p w:rsidR="00860B43" w:rsidRDefault="00860B43" w:rsidP="00860B43">
      <w:pPr>
        <w:jc w:val="center"/>
        <w:rPr>
          <w:rFonts w:cs="Calibri"/>
        </w:rPr>
      </w:pPr>
    </w:p>
    <w:p w:rsidR="00860B43" w:rsidRDefault="00860B43" w:rsidP="00860B43">
      <w:pPr>
        <w:rPr>
          <w:rFonts w:cs="Calibri"/>
          <w:color w:val="FF0000"/>
        </w:rPr>
      </w:pPr>
    </w:p>
    <w:p w:rsidR="00860B43" w:rsidRDefault="00860B43" w:rsidP="00860B43">
      <w:pPr>
        <w:rPr>
          <w:rFonts w:cs="Calibri"/>
          <w:color w:val="FF0000"/>
        </w:rPr>
      </w:pPr>
    </w:p>
    <w:p w:rsidR="00860B43" w:rsidRDefault="00860B43" w:rsidP="00860B43">
      <w:pPr>
        <w:rPr>
          <w:rFonts w:cs="Calibri"/>
          <w:color w:val="FF0000"/>
        </w:rPr>
      </w:pPr>
    </w:p>
    <w:p w:rsidR="00860B43" w:rsidRDefault="00860B43" w:rsidP="00860B43">
      <w:pPr>
        <w:rPr>
          <w:rFonts w:cs="Calibri"/>
          <w:color w:val="FF0000"/>
        </w:rPr>
      </w:pPr>
    </w:p>
    <w:p w:rsidR="00860B43" w:rsidRDefault="00860B43" w:rsidP="00860B43">
      <w:pPr>
        <w:rPr>
          <w:rFonts w:cs="Calibri"/>
          <w:color w:val="FF0000"/>
        </w:rPr>
      </w:pPr>
    </w:p>
    <w:p w:rsidR="00860B43" w:rsidRDefault="00860B43" w:rsidP="00860B43">
      <w:pPr>
        <w:rPr>
          <w:rFonts w:cs="Calibri"/>
          <w:color w:val="FF0000"/>
        </w:rPr>
      </w:pPr>
    </w:p>
    <w:p w:rsidR="00860B43" w:rsidRDefault="00860B43" w:rsidP="00860B43">
      <w:pPr>
        <w:rPr>
          <w:rFonts w:cs="Calibri"/>
          <w:color w:val="FF0000"/>
        </w:rPr>
      </w:pPr>
    </w:p>
    <w:p w:rsidR="00860B43" w:rsidRDefault="00860B43" w:rsidP="00860B43">
      <w:pPr>
        <w:rPr>
          <w:rFonts w:cs="Calibri"/>
          <w:color w:val="FF0000"/>
        </w:rPr>
      </w:pPr>
    </w:p>
    <w:p w:rsidR="00860B43" w:rsidRDefault="00860B43" w:rsidP="00860B43">
      <w:pPr>
        <w:rPr>
          <w:rFonts w:cs="Calibri"/>
          <w:color w:val="FF0000"/>
        </w:rPr>
      </w:pPr>
    </w:p>
    <w:p w:rsidR="00860B43" w:rsidRDefault="00860B43" w:rsidP="00860B43">
      <w:pPr>
        <w:rPr>
          <w:rFonts w:cs="Calibri"/>
          <w:color w:val="FF0000"/>
        </w:rPr>
      </w:pPr>
    </w:p>
    <w:p w:rsidR="008A3DA6" w:rsidRDefault="00860B43" w:rsidP="00860B43">
      <w:pPr>
        <w:rPr>
          <w:sz w:val="28"/>
          <w:lang w:val="tr-TR"/>
        </w:rPr>
      </w:pPr>
      <w:r w:rsidRPr="009979B3">
        <w:rPr>
          <w:rFonts w:cs="Calibri"/>
          <w:color w:val="FF0000"/>
        </w:rPr>
        <w:t xml:space="preserve">Not: Gündem kararı genel kuruldan önce alınmalı ve varsa </w:t>
      </w:r>
      <w:r w:rsidRPr="009979B3">
        <w:rPr>
          <w:rFonts w:cs="Calibri"/>
          <w:color w:val="FF0000"/>
          <w:u w:val="single"/>
        </w:rPr>
        <w:t xml:space="preserve">Müdürleri Kurulu </w:t>
      </w:r>
      <w:r>
        <w:rPr>
          <w:rFonts w:cs="Calibri"/>
          <w:color w:val="FF0000"/>
          <w:u w:val="single"/>
        </w:rPr>
        <w:t>K</w:t>
      </w:r>
      <w:r w:rsidRPr="009979B3">
        <w:rPr>
          <w:rFonts w:cs="Calibri"/>
          <w:color w:val="FF0000"/>
          <w:u w:val="single"/>
        </w:rPr>
        <w:t xml:space="preserve">arar </w:t>
      </w:r>
      <w:r>
        <w:rPr>
          <w:rFonts w:cs="Calibri"/>
          <w:color w:val="FF0000"/>
          <w:u w:val="single"/>
        </w:rPr>
        <w:t>D</w:t>
      </w:r>
      <w:r w:rsidRPr="009979B3">
        <w:rPr>
          <w:rFonts w:cs="Calibri"/>
          <w:color w:val="FF0000"/>
          <w:u w:val="single"/>
        </w:rPr>
        <w:t>efterine</w:t>
      </w:r>
      <w:r w:rsidRPr="009979B3">
        <w:rPr>
          <w:rFonts w:cs="Calibri"/>
          <w:color w:val="FF0000"/>
        </w:rPr>
        <w:t xml:space="preserve"> yoksa </w:t>
      </w:r>
      <w:r w:rsidRPr="009979B3">
        <w:rPr>
          <w:rFonts w:cs="Calibri"/>
          <w:b/>
          <w:color w:val="FF0000"/>
          <w:u w:val="single"/>
        </w:rPr>
        <w:t>Genel Kurul Toplantı ve Müzakere Defterine</w:t>
      </w:r>
      <w:r w:rsidRPr="009979B3">
        <w:rPr>
          <w:rFonts w:cs="Calibri"/>
          <w:color w:val="FF0000"/>
        </w:rPr>
        <w:t xml:space="preserve"> Yapıştırılması zorunludur.</w:t>
      </w:r>
    </w:p>
    <w:p w:rsidR="008A3DA6" w:rsidRDefault="008A3DA6" w:rsidP="00F20ECD">
      <w:pPr>
        <w:rPr>
          <w:sz w:val="28"/>
          <w:lang w:val="tr-TR"/>
        </w:rPr>
      </w:pPr>
    </w:p>
    <w:p w:rsidR="008A3DA6" w:rsidRDefault="008A3DA6" w:rsidP="00F20ECD">
      <w:pPr>
        <w:rPr>
          <w:sz w:val="28"/>
          <w:lang w:val="tr-TR"/>
        </w:rPr>
      </w:pPr>
    </w:p>
    <w:p w:rsidR="008A3DA6" w:rsidRDefault="008A3DA6" w:rsidP="00F20ECD">
      <w:pPr>
        <w:rPr>
          <w:sz w:val="28"/>
          <w:lang w:val="tr-TR"/>
        </w:rPr>
      </w:pPr>
    </w:p>
    <w:p w:rsidR="008A3DA6" w:rsidRDefault="008A3DA6" w:rsidP="00F20ECD">
      <w:pPr>
        <w:rPr>
          <w:sz w:val="28"/>
          <w:lang w:val="tr-TR"/>
        </w:rPr>
      </w:pPr>
    </w:p>
    <w:p w:rsidR="008A3DA6" w:rsidRDefault="008A3DA6" w:rsidP="00F20ECD">
      <w:pPr>
        <w:rPr>
          <w:sz w:val="28"/>
          <w:lang w:val="tr-TR"/>
        </w:rPr>
      </w:pPr>
    </w:p>
    <w:p w:rsidR="004E3983" w:rsidRDefault="004E3983" w:rsidP="00F20ECD">
      <w:pPr>
        <w:rPr>
          <w:sz w:val="28"/>
          <w:lang w:val="tr-TR"/>
        </w:rPr>
      </w:pPr>
    </w:p>
    <w:p w:rsidR="008A3DA6" w:rsidRDefault="008A3DA6" w:rsidP="00F20ECD">
      <w:pPr>
        <w:rPr>
          <w:sz w:val="28"/>
          <w:lang w:val="tr-TR"/>
        </w:rPr>
      </w:pPr>
    </w:p>
    <w:p w:rsidR="008A3DA6" w:rsidRDefault="008A3DA6" w:rsidP="00F20ECD">
      <w:pPr>
        <w:rPr>
          <w:sz w:val="28"/>
          <w:lang w:val="tr-TR"/>
        </w:rPr>
      </w:pPr>
    </w:p>
    <w:p w:rsidR="008A3DA6" w:rsidRDefault="008A3DA6" w:rsidP="00F20ECD">
      <w:pPr>
        <w:rPr>
          <w:sz w:val="28"/>
          <w:lang w:val="tr-TR"/>
        </w:rPr>
      </w:pPr>
    </w:p>
    <w:p w:rsidR="008A3DA6" w:rsidRDefault="008A3DA6" w:rsidP="00F20ECD">
      <w:pPr>
        <w:rPr>
          <w:sz w:val="28"/>
          <w:lang w:val="tr-TR"/>
        </w:rPr>
      </w:pPr>
    </w:p>
    <w:p w:rsidR="008A3DA6" w:rsidRDefault="008A3DA6" w:rsidP="00F20ECD">
      <w:pPr>
        <w:rPr>
          <w:sz w:val="28"/>
          <w:lang w:val="tr-TR"/>
        </w:rPr>
      </w:pPr>
    </w:p>
    <w:p w:rsidR="00BF58F1" w:rsidRPr="00B02F7F" w:rsidRDefault="00BF58F1" w:rsidP="00BF58F1">
      <w:pPr>
        <w:jc w:val="center"/>
        <w:rPr>
          <w:b/>
          <w:bCs/>
          <w:color w:val="000000"/>
        </w:rPr>
      </w:pPr>
      <w:r w:rsidRPr="00B02F7F">
        <w:rPr>
          <w:b/>
          <w:bCs/>
          <w:color w:val="000000"/>
        </w:rPr>
        <w:t>…………………………………………………………….………LİMİTED ŞİRKETİ’ nin</w:t>
      </w:r>
    </w:p>
    <w:p w:rsidR="00BF58F1" w:rsidRPr="00B02F7F" w:rsidRDefault="00BF58F1" w:rsidP="00BF58F1">
      <w:pPr>
        <w:jc w:val="center"/>
        <w:rPr>
          <w:b/>
          <w:bCs/>
          <w:color w:val="000000"/>
        </w:rPr>
      </w:pPr>
      <w:r w:rsidRPr="00B02F7F">
        <w:rPr>
          <w:b/>
          <w:bCs/>
          <w:color w:val="000000"/>
        </w:rPr>
        <w:t>.…./…../…… tarihli olağanüstü genel kurul toplantı tutanağı</w:t>
      </w:r>
    </w:p>
    <w:p w:rsidR="00BF58F1" w:rsidRPr="00B02F7F" w:rsidRDefault="00BF58F1" w:rsidP="00BF58F1"/>
    <w:p w:rsidR="00BF58F1" w:rsidRPr="00B02F7F" w:rsidRDefault="00BF58F1" w:rsidP="00BF58F1">
      <w:pPr>
        <w:shd w:val="clear" w:color="auto" w:fill="FFFFFF"/>
        <w:ind w:firstLine="708"/>
        <w:rPr>
          <w:color w:val="000000"/>
        </w:rPr>
      </w:pPr>
      <w:r w:rsidRPr="00B02F7F">
        <w:rPr>
          <w:color w:val="000000"/>
        </w:rPr>
        <w:t>…………………………………………………….………………………Limited Şirketi’nin Olağanüstü Genel Kurul Toplantısı .....…../......./………… tarihinde, Saat:……….’da, ………………………………………….…………………</w:t>
      </w:r>
      <w:r>
        <w:rPr>
          <w:color w:val="000000"/>
        </w:rPr>
        <w:t>Yenişehir/BURSA</w:t>
      </w:r>
      <w:r w:rsidRPr="00B02F7F">
        <w:rPr>
          <w:color w:val="000000"/>
        </w:rPr>
        <w:t xml:space="preserve"> adresinde yapılmıştır.</w:t>
      </w:r>
    </w:p>
    <w:p w:rsidR="00BF58F1" w:rsidRPr="00B02F7F" w:rsidRDefault="00BF58F1" w:rsidP="00BF58F1">
      <w:pPr>
        <w:shd w:val="clear" w:color="auto" w:fill="FFFFFF"/>
        <w:rPr>
          <w:b/>
          <w:color w:val="00B050"/>
        </w:rPr>
      </w:pPr>
    </w:p>
    <w:p w:rsidR="00BF58F1" w:rsidRPr="00B02F7F" w:rsidRDefault="00BF58F1" w:rsidP="00BF58F1">
      <w:pPr>
        <w:shd w:val="clear" w:color="auto" w:fill="FFFFFF"/>
        <w:ind w:firstLine="708"/>
      </w:pPr>
      <w:r w:rsidRPr="00B02F7F">
        <w:rPr>
          <w:b/>
          <w:color w:val="00B050"/>
        </w:rPr>
        <w:t>(Çağrı</w:t>
      </w:r>
      <w:r>
        <w:rPr>
          <w:b/>
          <w:color w:val="00B050"/>
        </w:rPr>
        <w:t>sı</w:t>
      </w:r>
      <w:r w:rsidRPr="00B02F7F">
        <w:rPr>
          <w:b/>
          <w:color w:val="00B050"/>
        </w:rPr>
        <w:t>z Genel Kurul yapıldı ise bu metin yazılacak)</w:t>
      </w:r>
      <w:r w:rsidRPr="00B02F7F">
        <w:rPr>
          <w:color w:val="000000"/>
        </w:rPr>
        <w:t xml:space="preserve"> Genel Kurul Toplantısı; </w:t>
      </w:r>
      <w:r w:rsidRPr="00B02F7F">
        <w:rPr>
          <w:shd w:val="clear" w:color="auto" w:fill="FFFFFF"/>
        </w:rPr>
        <w:t>Türk Ticaret Kanununun 617/3’</w:t>
      </w:r>
      <w:r>
        <w:rPr>
          <w:shd w:val="clear" w:color="auto" w:fill="FFFFFF"/>
        </w:rPr>
        <w:t>üncü</w:t>
      </w:r>
      <w:r w:rsidRPr="00B02F7F">
        <w:rPr>
          <w:shd w:val="clear" w:color="auto" w:fill="FFFFFF"/>
        </w:rPr>
        <w:t xml:space="preserve"> madde hükümleri uyarınca tüm ortakların hazır bulunması nedeniyle çağrısız olarak gerçekleştirilmiştir. T</w:t>
      </w:r>
      <w:r w:rsidRPr="00B02F7F">
        <w:t>oplantı Şirket Müdürü ….…………………………..tarafından açılarak, gündemin görüşülmesine geçilmiştir.</w:t>
      </w:r>
    </w:p>
    <w:p w:rsidR="00BF58F1" w:rsidRPr="00B02F7F" w:rsidRDefault="00BF58F1" w:rsidP="00BF58F1">
      <w:pPr>
        <w:shd w:val="clear" w:color="auto" w:fill="FFFFFF"/>
        <w:rPr>
          <w:b/>
          <w:color w:val="00B050"/>
        </w:rPr>
      </w:pPr>
    </w:p>
    <w:p w:rsidR="00BF58F1" w:rsidRPr="00B02F7F" w:rsidRDefault="00BF58F1" w:rsidP="00BF58F1">
      <w:pPr>
        <w:shd w:val="clear" w:color="auto" w:fill="FFFFFF"/>
        <w:ind w:firstLine="708"/>
        <w:rPr>
          <w:color w:val="FF0000"/>
        </w:rPr>
      </w:pPr>
      <w:r w:rsidRPr="00B02F7F">
        <w:rPr>
          <w:b/>
          <w:color w:val="00B050"/>
        </w:rPr>
        <w:t>(Çağrılı Genel Kurul yapıldı ise bu metin yazılacak)</w:t>
      </w:r>
      <w:r w:rsidRPr="00B02F7F">
        <w:rPr>
          <w:color w:val="000000"/>
        </w:rPr>
        <w:t xml:space="preserve"> </w:t>
      </w:r>
      <w:r w:rsidRPr="00B02F7F">
        <w:rPr>
          <w:color w:val="FF000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rsidRPr="00B02F7F">
        <w:t>……./……/…………</w:t>
      </w:r>
      <w:r w:rsidRPr="00B02F7F">
        <w:rPr>
          <w:color w:val="FF0000"/>
          <w:shd w:val="clear" w:color="auto" w:fill="FFFFFF"/>
        </w:rPr>
        <w:t xml:space="preserve"> tarih ve .......... sayılı nüshasında ilân edilmek suretiyle ve ayrıca pay sahiplerine taahhütlü mektupla, toplantı gün ve gündeminin bildirilmesi suretiyle süresi içinde yapılmıştır.</w:t>
      </w:r>
      <w:r w:rsidRPr="00B02F7F">
        <w:rPr>
          <w:rStyle w:val="apple-converted-space"/>
          <w:color w:val="000000"/>
          <w:shd w:val="clear" w:color="auto" w:fill="FFFFFF"/>
        </w:rPr>
        <w:t> </w:t>
      </w:r>
      <w:r w:rsidRPr="00B02F7F">
        <w:rPr>
          <w:color w:val="FF0000"/>
        </w:rPr>
        <w:t>Hazır bulunanlar listesinin tetkikinden, şirketin toplam:…….............................-TL’lık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rsidR="00BF58F1" w:rsidRPr="00B02F7F" w:rsidRDefault="00BF58F1" w:rsidP="00BF58F1">
      <w:pPr>
        <w:shd w:val="clear" w:color="auto" w:fill="FFFFFF"/>
        <w:rPr>
          <w:color w:val="000000"/>
        </w:rPr>
      </w:pPr>
    </w:p>
    <w:p w:rsidR="00BF58F1" w:rsidRPr="00B02F7F" w:rsidRDefault="00BF58F1" w:rsidP="00BF58F1">
      <w:pPr>
        <w:shd w:val="clear" w:color="auto" w:fill="FFFFFF"/>
        <w:rPr>
          <w:color w:val="000000"/>
        </w:rPr>
      </w:pPr>
      <w:r w:rsidRPr="00B02F7F">
        <w:rPr>
          <w:color w:val="000000"/>
        </w:rPr>
        <w:t>1- Genel Kurul Toplantı Başkanlığı’ na………………………………………., seçilmesine karar verildi.</w:t>
      </w:r>
    </w:p>
    <w:p w:rsidR="00BF58F1" w:rsidRPr="00B02F7F" w:rsidRDefault="00BF58F1" w:rsidP="00BF58F1">
      <w:pPr>
        <w:rPr>
          <w:color w:val="000000"/>
        </w:rPr>
      </w:pPr>
    </w:p>
    <w:p w:rsidR="00BF58F1" w:rsidRPr="00B02F7F" w:rsidRDefault="00BF58F1" w:rsidP="00BF58F1">
      <w:pPr>
        <w:rPr>
          <w:color w:val="000000"/>
        </w:rPr>
      </w:pPr>
      <w:r w:rsidRPr="00B02F7F">
        <w:rPr>
          <w:color w:val="000000"/>
        </w:rPr>
        <w:t>2- Ş</w:t>
      </w:r>
      <w:r w:rsidRPr="00B02F7F">
        <w:t>irket sermayesinin ........................ TL den ....................................TL ye yükseltilmesine ve Müdürler Kurulu tarafından hazırlanan ve genel kurulumuzun onayına sunulan şirket sözleşmesinin SERMAYE başlıklı ............maddesinin aynen kabul edilmesine karar verildi.</w:t>
      </w:r>
    </w:p>
    <w:p w:rsidR="00BF58F1" w:rsidRPr="00B02F7F" w:rsidRDefault="00BF58F1" w:rsidP="00BF58F1">
      <w:pPr>
        <w:rPr>
          <w:color w:val="00B050"/>
        </w:rPr>
      </w:pPr>
    </w:p>
    <w:p w:rsidR="00BF58F1" w:rsidRPr="00B02F7F" w:rsidRDefault="00BF58F1" w:rsidP="00BF58F1">
      <w:pPr>
        <w:shd w:val="clear" w:color="auto" w:fill="FFFFFF"/>
        <w:jc w:val="both"/>
        <w:rPr>
          <w:color w:val="000000"/>
        </w:rPr>
      </w:pPr>
      <w:r w:rsidRPr="00B02F7F">
        <w:rPr>
          <w:color w:val="000000"/>
        </w:rPr>
        <w:t>3- Dilek ve Temennilere geçildi. Söz alan olmadı Toplantı Başkanı tarafından saat     'da toplantı sona erdirildi.</w:t>
      </w:r>
    </w:p>
    <w:p w:rsidR="00BF58F1" w:rsidRDefault="00BF58F1" w:rsidP="00BF58F1">
      <w:pPr>
        <w:shd w:val="clear" w:color="auto" w:fill="FFFFFF"/>
        <w:jc w:val="center"/>
        <w:rPr>
          <w:b/>
          <w:bCs/>
          <w:color w:val="000000"/>
        </w:rPr>
      </w:pPr>
    </w:p>
    <w:p w:rsidR="00BF58F1" w:rsidRDefault="00BF58F1" w:rsidP="00BF58F1">
      <w:pPr>
        <w:shd w:val="clear" w:color="auto" w:fill="FFFFFF"/>
        <w:jc w:val="center"/>
        <w:rPr>
          <w:b/>
          <w:bCs/>
          <w:color w:val="000000"/>
        </w:rPr>
      </w:pPr>
    </w:p>
    <w:p w:rsidR="00BF58F1" w:rsidRPr="00A8621D" w:rsidRDefault="00BF58F1" w:rsidP="00BF58F1">
      <w:pPr>
        <w:jc w:val="center"/>
        <w:rPr>
          <w:b/>
        </w:rPr>
      </w:pPr>
      <w:r w:rsidRPr="00A8621D">
        <w:rPr>
          <w:b/>
        </w:rPr>
        <w:t>TOPLANTI BAŞKANI</w:t>
      </w:r>
    </w:p>
    <w:p w:rsidR="00BF58F1" w:rsidRPr="00A8621D" w:rsidRDefault="00BF58F1" w:rsidP="00BF58F1">
      <w:pPr>
        <w:jc w:val="center"/>
        <w:rPr>
          <w:b/>
        </w:rPr>
      </w:pPr>
      <w:r w:rsidRPr="00A8621D">
        <w:rPr>
          <w:b/>
        </w:rPr>
        <w:t>Adı Soyadı:</w:t>
      </w:r>
    </w:p>
    <w:p w:rsidR="00BF58F1" w:rsidRPr="00A8621D" w:rsidRDefault="00BF58F1" w:rsidP="00BF58F1">
      <w:pPr>
        <w:jc w:val="center"/>
        <w:rPr>
          <w:b/>
        </w:rPr>
      </w:pPr>
      <w:r w:rsidRPr="00A8621D">
        <w:rPr>
          <w:b/>
        </w:rPr>
        <w:t>TCKN:</w:t>
      </w:r>
    </w:p>
    <w:p w:rsidR="00BF58F1" w:rsidRPr="00A8621D" w:rsidRDefault="00BF58F1" w:rsidP="00BF58F1">
      <w:pPr>
        <w:jc w:val="center"/>
        <w:rPr>
          <w:b/>
        </w:rPr>
      </w:pPr>
    </w:p>
    <w:p w:rsidR="004E3983" w:rsidRPr="004E3983" w:rsidRDefault="004E3983" w:rsidP="004E3983">
      <w:pPr>
        <w:rPr>
          <w:rStyle w:val="FontStyle146"/>
          <w:sz w:val="20"/>
          <w:szCs w:val="20"/>
        </w:rPr>
      </w:pPr>
    </w:p>
    <w:p w:rsidR="004E3983" w:rsidRPr="004E3983" w:rsidRDefault="004E3983" w:rsidP="00F20ECD">
      <w:pPr>
        <w:rPr>
          <w:sz w:val="20"/>
          <w:szCs w:val="20"/>
          <w:lang w:val="tr-TR"/>
        </w:rPr>
      </w:pPr>
    </w:p>
    <w:p w:rsidR="004E3983" w:rsidRPr="004E3983" w:rsidRDefault="004E3983" w:rsidP="00F20ECD">
      <w:pPr>
        <w:rPr>
          <w:sz w:val="20"/>
          <w:szCs w:val="20"/>
          <w:lang w:val="tr-TR"/>
        </w:rPr>
      </w:pPr>
    </w:p>
    <w:p w:rsidR="004E3983" w:rsidRDefault="004E3983" w:rsidP="00F20ECD">
      <w:pPr>
        <w:rPr>
          <w:sz w:val="28"/>
          <w:lang w:val="tr-TR"/>
        </w:rPr>
      </w:pPr>
    </w:p>
    <w:p w:rsidR="00BF58F1" w:rsidRDefault="00BF58F1" w:rsidP="00F20ECD">
      <w:pPr>
        <w:rPr>
          <w:sz w:val="28"/>
          <w:lang w:val="tr-TR"/>
        </w:rPr>
      </w:pPr>
    </w:p>
    <w:p w:rsidR="00BF58F1" w:rsidRDefault="00BF58F1" w:rsidP="00F20ECD">
      <w:pPr>
        <w:rPr>
          <w:sz w:val="28"/>
          <w:lang w:val="tr-TR"/>
        </w:rPr>
      </w:pPr>
    </w:p>
    <w:p w:rsidR="00BF58F1" w:rsidRDefault="00BF58F1" w:rsidP="00F20ECD">
      <w:pPr>
        <w:rPr>
          <w:sz w:val="28"/>
          <w:lang w:val="tr-TR"/>
        </w:rPr>
      </w:pPr>
    </w:p>
    <w:p w:rsidR="00874C06" w:rsidRDefault="00874C06" w:rsidP="00F20ECD">
      <w:pPr>
        <w:rPr>
          <w:sz w:val="28"/>
          <w:lang w:val="tr-TR"/>
        </w:rPr>
      </w:pPr>
    </w:p>
    <w:p w:rsidR="00BF58F1" w:rsidRDefault="00BF58F1" w:rsidP="00F20ECD">
      <w:pPr>
        <w:rPr>
          <w:sz w:val="28"/>
          <w:lang w:val="tr-TR"/>
        </w:rPr>
      </w:pPr>
    </w:p>
    <w:p w:rsidR="00BF58F1" w:rsidRDefault="00BF58F1" w:rsidP="00F20ECD">
      <w:pPr>
        <w:rPr>
          <w:sz w:val="28"/>
          <w:lang w:val="tr-TR"/>
        </w:rPr>
      </w:pPr>
    </w:p>
    <w:p w:rsidR="00BF58F1" w:rsidRDefault="00BF58F1" w:rsidP="00F20ECD">
      <w:pPr>
        <w:rPr>
          <w:sz w:val="28"/>
          <w:lang w:val="tr-TR"/>
        </w:rPr>
      </w:pPr>
    </w:p>
    <w:p w:rsidR="00BF58F1" w:rsidRDefault="00BF58F1" w:rsidP="00F20ECD">
      <w:pPr>
        <w:rPr>
          <w:sz w:val="28"/>
          <w:lang w:val="tr-TR"/>
        </w:rPr>
      </w:pPr>
    </w:p>
    <w:p w:rsidR="00BF58F1" w:rsidRDefault="00BF58F1" w:rsidP="00F20ECD">
      <w:pPr>
        <w:rPr>
          <w:sz w:val="28"/>
          <w:lang w:val="tr-TR"/>
        </w:rPr>
      </w:pPr>
    </w:p>
    <w:p w:rsidR="00BF58F1" w:rsidRDefault="00BF58F1" w:rsidP="00F20ECD">
      <w:pPr>
        <w:rPr>
          <w:sz w:val="28"/>
          <w:lang w:val="tr-TR"/>
        </w:rPr>
      </w:pPr>
    </w:p>
    <w:p w:rsidR="00BF58F1" w:rsidRDefault="00BF58F1" w:rsidP="00F20ECD">
      <w:pPr>
        <w:rPr>
          <w:sz w:val="28"/>
          <w:lang w:val="tr-TR"/>
        </w:rPr>
      </w:pPr>
    </w:p>
    <w:p w:rsidR="00BF58F1" w:rsidRDefault="00BF58F1" w:rsidP="00F20ECD">
      <w:pPr>
        <w:rPr>
          <w:sz w:val="28"/>
          <w:lang w:val="tr-TR"/>
        </w:rPr>
      </w:pPr>
    </w:p>
    <w:p w:rsidR="00BF58F1" w:rsidRDefault="00BF58F1" w:rsidP="00F20ECD">
      <w:pPr>
        <w:rPr>
          <w:sz w:val="28"/>
          <w:lang w:val="tr-TR"/>
        </w:rPr>
      </w:pPr>
    </w:p>
    <w:p w:rsidR="00BF58F1" w:rsidRDefault="00BF58F1" w:rsidP="00F20ECD">
      <w:pPr>
        <w:rPr>
          <w:sz w:val="28"/>
          <w:lang w:val="tr-TR"/>
        </w:rPr>
      </w:pPr>
    </w:p>
    <w:p w:rsidR="00BF58F1" w:rsidRDefault="00BF58F1" w:rsidP="00F20ECD">
      <w:pPr>
        <w:rPr>
          <w:sz w:val="28"/>
          <w:lang w:val="tr-TR"/>
        </w:rPr>
      </w:pPr>
    </w:p>
    <w:p w:rsidR="00BF58F1" w:rsidRPr="00BF58F1" w:rsidRDefault="00BF58F1" w:rsidP="00BF58F1">
      <w:pPr>
        <w:pStyle w:val="AralkYok"/>
        <w:jc w:val="center"/>
        <w:rPr>
          <w:sz w:val="22"/>
          <w:szCs w:val="22"/>
        </w:rPr>
      </w:pPr>
      <w:r w:rsidRPr="00BF58F1">
        <w:rPr>
          <w:sz w:val="22"/>
          <w:szCs w:val="22"/>
        </w:rPr>
        <w:t>…………………………………………………………………… LİMİTED ŞİRKETİ</w:t>
      </w:r>
    </w:p>
    <w:p w:rsidR="00BF58F1" w:rsidRPr="00BF58F1" w:rsidRDefault="00BF58F1" w:rsidP="00BF58F1">
      <w:pPr>
        <w:pStyle w:val="AralkYok"/>
        <w:jc w:val="center"/>
        <w:rPr>
          <w:sz w:val="22"/>
          <w:szCs w:val="22"/>
        </w:rPr>
      </w:pPr>
      <w:r w:rsidRPr="00BF58F1">
        <w:rPr>
          <w:sz w:val="22"/>
          <w:szCs w:val="22"/>
        </w:rPr>
        <w:t>.../..../20.... tarihli Şirket Sözleşmesi Tadil Metni</w:t>
      </w:r>
    </w:p>
    <w:p w:rsidR="00BF58F1" w:rsidRPr="00BF58F1" w:rsidRDefault="00BF58F1" w:rsidP="00BF58F1">
      <w:pPr>
        <w:pStyle w:val="AralkYok"/>
        <w:rPr>
          <w:sz w:val="22"/>
          <w:szCs w:val="22"/>
        </w:rPr>
      </w:pPr>
    </w:p>
    <w:p w:rsidR="00BF58F1" w:rsidRPr="00BF58F1" w:rsidRDefault="00BF58F1" w:rsidP="00BF58F1">
      <w:pPr>
        <w:pStyle w:val="AralkYok"/>
        <w:rPr>
          <w:sz w:val="22"/>
          <w:szCs w:val="22"/>
        </w:rPr>
      </w:pPr>
      <w:r w:rsidRPr="00BF58F1">
        <w:rPr>
          <w:sz w:val="22"/>
          <w:szCs w:val="22"/>
        </w:rPr>
        <w:t>YENİ ŞEKLİ</w:t>
      </w:r>
    </w:p>
    <w:p w:rsidR="00BF58F1" w:rsidRPr="00BF58F1" w:rsidRDefault="00BF58F1" w:rsidP="00BF58F1">
      <w:pPr>
        <w:pStyle w:val="AralkYok"/>
        <w:rPr>
          <w:sz w:val="22"/>
          <w:szCs w:val="22"/>
        </w:rPr>
      </w:pPr>
      <w:r w:rsidRPr="00BF58F1">
        <w:rPr>
          <w:sz w:val="22"/>
          <w:szCs w:val="22"/>
        </w:rPr>
        <w:t>SERMAYE VE PAY SENETLERİNİN NEV’İ</w:t>
      </w:r>
    </w:p>
    <w:p w:rsidR="00BF58F1" w:rsidRPr="00BF58F1" w:rsidRDefault="00BF58F1" w:rsidP="00BF58F1">
      <w:pPr>
        <w:pStyle w:val="AralkYok"/>
        <w:rPr>
          <w:sz w:val="22"/>
          <w:szCs w:val="22"/>
        </w:rPr>
      </w:pPr>
      <w:r w:rsidRPr="00BF58F1">
        <w:rPr>
          <w:sz w:val="22"/>
          <w:szCs w:val="22"/>
        </w:rPr>
        <w:t xml:space="preserve">MADDE (....) </w:t>
      </w:r>
    </w:p>
    <w:p w:rsidR="00BF58F1" w:rsidRPr="00BF58F1" w:rsidRDefault="00BF58F1" w:rsidP="00BF58F1">
      <w:pPr>
        <w:pStyle w:val="AralkYok"/>
        <w:rPr>
          <w:sz w:val="22"/>
          <w:szCs w:val="22"/>
        </w:rPr>
      </w:pPr>
      <w:r w:rsidRPr="00BF58F1">
        <w:rPr>
          <w:sz w:val="22"/>
          <w:szCs w:val="22"/>
        </w:rPr>
        <w:t>Şirketin sermayesi, beheri ..........,00 Türk Lirası değerinde ............. paya ayrılmış toplam ....................,00 Türk Lirası değerindedir.</w:t>
      </w:r>
    </w:p>
    <w:p w:rsidR="00BF58F1" w:rsidRPr="00BF58F1" w:rsidRDefault="00BF58F1" w:rsidP="00BF58F1">
      <w:pPr>
        <w:pStyle w:val="AralkYok"/>
        <w:rPr>
          <w:sz w:val="22"/>
          <w:szCs w:val="22"/>
        </w:rPr>
      </w:pPr>
      <w:r w:rsidRPr="00BF58F1">
        <w:rPr>
          <w:sz w:val="22"/>
          <w:szCs w:val="22"/>
        </w:rPr>
        <w:t>Bu sermayenin dağılımı aşağıdaki gibidir:</w:t>
      </w:r>
    </w:p>
    <w:p w:rsidR="00BF58F1" w:rsidRPr="00BF58F1" w:rsidRDefault="00BF58F1" w:rsidP="00BF58F1">
      <w:pPr>
        <w:pStyle w:val="AralkYok"/>
        <w:rPr>
          <w:sz w:val="22"/>
          <w:szCs w:val="22"/>
        </w:rPr>
      </w:pPr>
      <w:r w:rsidRPr="00BF58F1">
        <w:rPr>
          <w:sz w:val="22"/>
          <w:szCs w:val="22"/>
        </w:rPr>
        <w:t>............</w:t>
      </w:r>
      <w:r w:rsidRPr="00BF58F1">
        <w:rPr>
          <w:color w:val="FF0000"/>
          <w:sz w:val="22"/>
          <w:szCs w:val="22"/>
        </w:rPr>
        <w:t>(Ortak)</w:t>
      </w:r>
      <w:r w:rsidRPr="00BF58F1">
        <w:rPr>
          <w:sz w:val="22"/>
          <w:szCs w:val="22"/>
        </w:rPr>
        <w:t xml:space="preserve">............................. : Beheri ...........,00 Türk Lirası değerinde .............. adet paya karşılık gelen .................,00 Türk Lirası, </w:t>
      </w:r>
    </w:p>
    <w:p w:rsidR="00BF58F1" w:rsidRPr="00BF58F1" w:rsidRDefault="00BF58F1" w:rsidP="00BF58F1">
      <w:pPr>
        <w:pStyle w:val="AralkYok"/>
        <w:rPr>
          <w:sz w:val="22"/>
          <w:szCs w:val="22"/>
        </w:rPr>
      </w:pPr>
      <w:r w:rsidRPr="00BF58F1">
        <w:rPr>
          <w:sz w:val="22"/>
          <w:szCs w:val="22"/>
        </w:rPr>
        <w:t>............</w:t>
      </w:r>
      <w:r w:rsidRPr="00BF58F1">
        <w:rPr>
          <w:color w:val="FF0000"/>
          <w:sz w:val="22"/>
          <w:szCs w:val="22"/>
        </w:rPr>
        <w:t>(Ortak)</w:t>
      </w:r>
      <w:r w:rsidRPr="00BF58F1">
        <w:rPr>
          <w:sz w:val="22"/>
          <w:szCs w:val="22"/>
        </w:rPr>
        <w:t xml:space="preserve">............................. : Beheri ...........,00 Türk Lirası değerinde .............. adet paya karşılık gelen .................,00 Türk Lirası, </w:t>
      </w:r>
    </w:p>
    <w:p w:rsidR="00BF58F1" w:rsidRPr="00BF58F1" w:rsidRDefault="00BF58F1" w:rsidP="00BF58F1">
      <w:pPr>
        <w:pStyle w:val="AralkYok"/>
        <w:rPr>
          <w:sz w:val="22"/>
          <w:szCs w:val="22"/>
        </w:rPr>
      </w:pPr>
      <w:r w:rsidRPr="00BF58F1">
        <w:rPr>
          <w:sz w:val="22"/>
          <w:szCs w:val="22"/>
        </w:rPr>
        <w:t>............</w:t>
      </w:r>
      <w:r w:rsidRPr="00BF58F1">
        <w:rPr>
          <w:color w:val="FF0000"/>
          <w:sz w:val="22"/>
          <w:szCs w:val="22"/>
        </w:rPr>
        <w:t>(Ortak)</w:t>
      </w:r>
      <w:r w:rsidRPr="00BF58F1">
        <w:rPr>
          <w:sz w:val="22"/>
          <w:szCs w:val="22"/>
        </w:rPr>
        <w:t xml:space="preserve">............................. : Beheri ...........,00 Türk Lirası değerinde .............. adet paya karşılık gelen .................,00 Türk Lirası, </w:t>
      </w:r>
    </w:p>
    <w:p w:rsidR="00BF58F1" w:rsidRPr="00BF58F1" w:rsidRDefault="00BF58F1" w:rsidP="00BF58F1">
      <w:pPr>
        <w:pStyle w:val="AralkYok"/>
        <w:rPr>
          <w:sz w:val="22"/>
          <w:szCs w:val="22"/>
        </w:rPr>
      </w:pPr>
    </w:p>
    <w:p w:rsidR="00BF58F1" w:rsidRPr="00BF58F1" w:rsidRDefault="00BF58F1" w:rsidP="00BF58F1">
      <w:pPr>
        <w:pStyle w:val="AralkYok"/>
        <w:rPr>
          <w:sz w:val="22"/>
          <w:szCs w:val="22"/>
        </w:rPr>
      </w:pPr>
      <w:r w:rsidRPr="00BF58F1">
        <w:rPr>
          <w:sz w:val="22"/>
          <w:szCs w:val="22"/>
        </w:rPr>
        <w:t xml:space="preserve">Tarafından karşılanmıştır. Önceki sermayeyi teşkil eden .............,TL tamamen ödenmiş olup, …………………… SMMM/YMM’ler odasına ….......sicil numarası ile kayıtlı SMMM/YMM ……….............tarafından ....../......../.......tarihli ......sayılı rapor ile tespit edilmiştir. </w:t>
      </w:r>
    </w:p>
    <w:p w:rsidR="00BF58F1" w:rsidRPr="00BF58F1" w:rsidRDefault="00BF58F1" w:rsidP="00BF58F1">
      <w:pPr>
        <w:pStyle w:val="AralkYok"/>
        <w:rPr>
          <w:sz w:val="22"/>
          <w:szCs w:val="22"/>
        </w:rPr>
      </w:pPr>
    </w:p>
    <w:p w:rsidR="00BF58F1" w:rsidRPr="00BF58F1" w:rsidRDefault="00BF58F1" w:rsidP="00BF58F1">
      <w:pPr>
        <w:pStyle w:val="AralkYok"/>
        <w:rPr>
          <w:color w:val="0070C0"/>
          <w:sz w:val="22"/>
          <w:szCs w:val="22"/>
        </w:rPr>
      </w:pPr>
      <w:r w:rsidRPr="00BF58F1">
        <w:rPr>
          <w:color w:val="FF0000"/>
          <w:sz w:val="22"/>
          <w:szCs w:val="22"/>
        </w:rPr>
        <w:t>-(</w:t>
      </w:r>
      <w:r w:rsidRPr="00BF58F1">
        <w:rPr>
          <w:color w:val="FF0000"/>
          <w:sz w:val="22"/>
          <w:szCs w:val="22"/>
          <w:u w:val="single"/>
        </w:rPr>
        <w:t>Nakdi Sermaye Taahhüdü varsa</w:t>
      </w:r>
      <w:r w:rsidRPr="00BF58F1">
        <w:rPr>
          <w:color w:val="FF0000"/>
          <w:sz w:val="22"/>
          <w:szCs w:val="22"/>
        </w:rPr>
        <w:t>)</w:t>
      </w:r>
      <w:r w:rsidRPr="00BF58F1">
        <w:rPr>
          <w:color w:val="0070C0"/>
          <w:sz w:val="22"/>
          <w:szCs w:val="22"/>
        </w:rPr>
        <w:t xml:space="preserve"> Bu defa arttırılan ……………………Türk Lirası nakdi sermaye yirmidört ay içerisinde ödenecektir.</w:t>
      </w:r>
    </w:p>
    <w:p w:rsidR="00BF58F1" w:rsidRPr="00BF58F1" w:rsidRDefault="00BF58F1" w:rsidP="00BF58F1">
      <w:pPr>
        <w:pStyle w:val="AralkYok"/>
        <w:rPr>
          <w:color w:val="0070C0"/>
          <w:sz w:val="22"/>
          <w:szCs w:val="22"/>
        </w:rPr>
      </w:pPr>
      <w:r w:rsidRPr="00BF58F1">
        <w:rPr>
          <w:color w:val="FF0000"/>
          <w:sz w:val="22"/>
          <w:szCs w:val="22"/>
        </w:rPr>
        <w:t>-(</w:t>
      </w:r>
      <w:r w:rsidRPr="00BF58F1">
        <w:rPr>
          <w:color w:val="FF0000"/>
          <w:sz w:val="22"/>
          <w:szCs w:val="22"/>
          <w:u w:val="single"/>
        </w:rPr>
        <w:t xml:space="preserve">Ayni sermaye varsa </w:t>
      </w:r>
      <w:r w:rsidRPr="00BF58F1">
        <w:rPr>
          <w:color w:val="FF0000"/>
          <w:sz w:val="22"/>
          <w:szCs w:val="22"/>
        </w:rPr>
        <w:t>)</w:t>
      </w:r>
      <w:r w:rsidRPr="00BF58F1">
        <w:rPr>
          <w:color w:val="0070C0"/>
          <w:sz w:val="22"/>
          <w:szCs w:val="22"/>
        </w:rPr>
        <w:t xml:space="preserve"> .................</w:t>
      </w:r>
      <w:r w:rsidRPr="00BF58F1">
        <w:rPr>
          <w:i/>
          <w:color w:val="0070C0"/>
          <w:sz w:val="22"/>
          <w:szCs w:val="22"/>
        </w:rPr>
        <w:t>(</w:t>
      </w:r>
      <w:r w:rsidRPr="00BF58F1">
        <w:rPr>
          <w:i/>
          <w:color w:val="FF0000"/>
          <w:sz w:val="22"/>
          <w:szCs w:val="22"/>
        </w:rPr>
        <w:t>Ortak</w:t>
      </w:r>
      <w:r w:rsidRPr="00BF58F1">
        <w:rPr>
          <w:i/>
          <w:color w:val="0070C0"/>
          <w:sz w:val="22"/>
          <w:szCs w:val="22"/>
        </w:rPr>
        <w:t>)</w:t>
      </w:r>
      <w:r w:rsidRPr="00BF58F1">
        <w:rPr>
          <w:color w:val="0070C0"/>
          <w:sz w:val="22"/>
          <w:szCs w:val="22"/>
        </w:rPr>
        <w:t xml:space="preserve"> ................  tarafından ayni sermaye olarak konulan ........................................ toplam ........................,00 TL değerinde olup, bu değer ................................................................... Mahkemesince atanan bilirkişi ......................................... tarafından hazırlanan .../.../20..... tarihli bilirkişi raporu ile tespit edilmiştir.</w:t>
      </w:r>
    </w:p>
    <w:p w:rsidR="00BF58F1" w:rsidRPr="00BF58F1" w:rsidRDefault="00BF58F1" w:rsidP="00BF58F1">
      <w:pPr>
        <w:pStyle w:val="AralkYok"/>
        <w:rPr>
          <w:color w:val="0070C0"/>
          <w:sz w:val="22"/>
          <w:szCs w:val="22"/>
        </w:rPr>
      </w:pPr>
      <w:r w:rsidRPr="00BF58F1">
        <w:rPr>
          <w:color w:val="FF0000"/>
          <w:sz w:val="22"/>
          <w:szCs w:val="22"/>
          <w:u w:val="single"/>
        </w:rPr>
        <w:t>-(İşletme devri varsa</w:t>
      </w:r>
      <w:r w:rsidRPr="00BF58F1">
        <w:rPr>
          <w:color w:val="0070C0"/>
          <w:sz w:val="22"/>
          <w:szCs w:val="22"/>
        </w:rPr>
        <w:t>) Bu defa artırılan .......................Türk Lirası Türk Ticaret Kanununa göre tüm aktif ve pasifi ile devir alınan ……… Ticaret Sicili Müdürlüğünün ............ numarasında kayıtlı ..................... ferdi işletmesinin öz varlığından teşekkül etmiş olup ferdi işletmenin öz varlığı T.C. Manavgat Asliye Ticaret Mahkemesinin ..../..../20... tarih ve Esas No:20.../.... Karar No:20..../...... sayılı kararına istinaden ..../..../20.... Tarih ve .......... Sayılı Bilirkişi raporu ile tespit edilmiştir</w:t>
      </w:r>
    </w:p>
    <w:p w:rsidR="00BF58F1" w:rsidRPr="00BF58F1" w:rsidRDefault="00BF58F1" w:rsidP="00BF58F1">
      <w:pPr>
        <w:pStyle w:val="AralkYok"/>
        <w:rPr>
          <w:color w:val="0070C0"/>
          <w:sz w:val="22"/>
          <w:szCs w:val="22"/>
        </w:rPr>
      </w:pPr>
      <w:r w:rsidRPr="00BF58F1">
        <w:rPr>
          <w:color w:val="FF0000"/>
          <w:sz w:val="22"/>
          <w:szCs w:val="22"/>
        </w:rPr>
        <w:t>-(</w:t>
      </w:r>
      <w:r w:rsidRPr="00BF58F1">
        <w:rPr>
          <w:color w:val="FF0000"/>
          <w:sz w:val="22"/>
          <w:szCs w:val="22"/>
          <w:u w:val="single"/>
        </w:rPr>
        <w:t>Geçmiş Yıl Karı varsa</w:t>
      </w:r>
      <w:r w:rsidRPr="00BF58F1">
        <w:rPr>
          <w:color w:val="FF0000"/>
          <w:sz w:val="22"/>
          <w:szCs w:val="22"/>
        </w:rPr>
        <w:t xml:space="preserve">) </w:t>
      </w:r>
      <w:r w:rsidRPr="00BF58F1">
        <w:rPr>
          <w:color w:val="0070C0"/>
          <w:sz w:val="22"/>
          <w:szCs w:val="22"/>
        </w:rPr>
        <w:t xml:space="preserve">Bu defa artırılan sermayenin ..................................Türk Lirası  “Geçmiş yıl karlarından.” karşılanmış olup, …………………… SMMM/YMM’ler odasına ….......sicil numarası ile kayıtlı SMMM/YMM ……….............tarafından ....../......../.......tarihli ......sayılı rapor ile tespit edilmiştir. (Bilirkişi veya denetçi raporu)  </w:t>
      </w:r>
    </w:p>
    <w:p w:rsidR="00BF58F1" w:rsidRPr="00BF58F1" w:rsidRDefault="00BF58F1" w:rsidP="00BF58F1">
      <w:pPr>
        <w:pStyle w:val="AralkYok"/>
        <w:rPr>
          <w:color w:val="FF0000"/>
          <w:sz w:val="22"/>
          <w:szCs w:val="22"/>
        </w:rPr>
      </w:pPr>
      <w:r w:rsidRPr="00BF58F1">
        <w:rPr>
          <w:color w:val="FF0000"/>
          <w:sz w:val="22"/>
          <w:szCs w:val="22"/>
        </w:rPr>
        <w:t>-(</w:t>
      </w:r>
      <w:r w:rsidRPr="00BF58F1">
        <w:rPr>
          <w:color w:val="FF0000"/>
          <w:sz w:val="22"/>
          <w:szCs w:val="22"/>
          <w:u w:val="single"/>
        </w:rPr>
        <w:t>Ortakların şirketten alacaklarından</w:t>
      </w:r>
      <w:r w:rsidRPr="00BF58F1">
        <w:rPr>
          <w:color w:val="FF0000"/>
          <w:sz w:val="22"/>
          <w:szCs w:val="22"/>
        </w:rPr>
        <w:t xml:space="preserve"> karşılanacaksa ve bu alacaklar Nakit ise SMMM veya YMM ya da denetime tabi ise DENETÇİ Raporu</w:t>
      </w:r>
    </w:p>
    <w:p w:rsidR="00BF58F1" w:rsidRPr="00BF58F1" w:rsidRDefault="00BF58F1" w:rsidP="00BF58F1">
      <w:pPr>
        <w:pStyle w:val="AralkYok"/>
        <w:rPr>
          <w:color w:val="0070C0"/>
          <w:sz w:val="22"/>
          <w:szCs w:val="22"/>
        </w:rPr>
      </w:pPr>
      <w:r w:rsidRPr="00BF58F1">
        <w:rPr>
          <w:color w:val="0070C0"/>
          <w:sz w:val="22"/>
          <w:szCs w:val="22"/>
        </w:rPr>
        <w:t>Bu defa artırılan sermayenin ...................Türk Lirası  “Ortakların şirketten alacaklarından” karşılanmış olup, …………………… SMMM / YMM’ler odasına ….......sicil numarası ile kayıtlı SMMM/YMM ………............. ya da Denetçi tarafından  ....../......../.......tarihli ......sayılı rapor ile tespit edilmiştir. (Nakit değilse mahkeme kararı ve bilirkişi raporu yazılacak)</w:t>
      </w:r>
    </w:p>
    <w:p w:rsidR="00BF58F1" w:rsidRPr="00BF58F1" w:rsidRDefault="00BF58F1" w:rsidP="00BF58F1">
      <w:pPr>
        <w:pStyle w:val="AralkYok"/>
        <w:rPr>
          <w:color w:val="0070C0"/>
          <w:sz w:val="22"/>
          <w:szCs w:val="22"/>
        </w:rPr>
      </w:pPr>
      <w:r w:rsidRPr="00BF58F1">
        <w:rPr>
          <w:color w:val="FF0000"/>
          <w:sz w:val="22"/>
          <w:szCs w:val="22"/>
        </w:rPr>
        <w:t>- (</w:t>
      </w:r>
      <w:r w:rsidRPr="00BF58F1">
        <w:rPr>
          <w:color w:val="FF0000"/>
          <w:sz w:val="22"/>
          <w:szCs w:val="22"/>
          <w:u w:val="single"/>
        </w:rPr>
        <w:t>Gayrimenkul satış karı varsa</w:t>
      </w:r>
      <w:r w:rsidRPr="00BF58F1">
        <w:rPr>
          <w:color w:val="0070C0"/>
          <w:sz w:val="22"/>
          <w:szCs w:val="22"/>
        </w:rPr>
        <w:t xml:space="preserve">) Bu defa artırılan sermayenin ..................................Türk Lirası GAYRİMENKUL SATIŞ KARINDAN teşekkül etmiş olup,bu kar…………………… SMMM/YMM’ler odasına ….......sicil numarası ile kayıtlı SMMM/YMM ……….............tarafından ....../......../.......tarihli ......sayılı rapor ile tespit edilmiştir. </w:t>
      </w:r>
    </w:p>
    <w:p w:rsidR="00BF58F1" w:rsidRPr="00BF58F1" w:rsidRDefault="00BF58F1" w:rsidP="00BF58F1">
      <w:pPr>
        <w:pStyle w:val="AralkYok"/>
        <w:rPr>
          <w:color w:val="0070C0"/>
          <w:sz w:val="22"/>
          <w:szCs w:val="22"/>
        </w:rPr>
      </w:pPr>
      <w:r w:rsidRPr="00BF58F1">
        <w:rPr>
          <w:color w:val="FF0000"/>
          <w:sz w:val="22"/>
          <w:szCs w:val="22"/>
        </w:rPr>
        <w:t>-(Birleşme nedeniyle artış için)</w:t>
      </w:r>
      <w:r w:rsidRPr="00BF58F1">
        <w:rPr>
          <w:color w:val="0070C0"/>
          <w:sz w:val="22"/>
          <w:szCs w:val="22"/>
        </w:rPr>
        <w:t xml:space="preserve"> Bu defa artırılan sermayenin ..................................Türk Lirası sermaye  Birleşme nedeniyle TTK nın devralma yoluyla birleşmesi hükümleri nedeniyle Manavgat Ticaret Sicili Müdürlüğünde ….. sicil numarası kayıtlı ………………………. Ünvanlı şirketinin özvarlığı/kayıtlı sermayesi olup, …………………… SMMM/YMM’ler odasına ….......sicil numarası ile kayıtlı SMMM/YMM ……….............tarafından ....../......../.......tarihli ......sayılı rapor ile tespit edilmiştir. </w:t>
      </w:r>
    </w:p>
    <w:p w:rsidR="00BF58F1" w:rsidRPr="00BF58F1" w:rsidRDefault="00BF58F1" w:rsidP="00BF58F1">
      <w:pPr>
        <w:pStyle w:val="AralkYok"/>
        <w:rPr>
          <w:rFonts w:ascii="Verdana" w:hAnsi="Verdana"/>
          <w:color w:val="0070C0"/>
          <w:sz w:val="22"/>
          <w:szCs w:val="22"/>
        </w:rPr>
      </w:pPr>
    </w:p>
    <w:p w:rsidR="00BF58F1" w:rsidRPr="00BF58F1" w:rsidRDefault="00BF58F1" w:rsidP="00BF58F1">
      <w:pPr>
        <w:pStyle w:val="AralkYok"/>
        <w:rPr>
          <w:sz w:val="22"/>
          <w:szCs w:val="22"/>
        </w:rPr>
      </w:pPr>
      <w:r w:rsidRPr="00BF58F1">
        <w:rPr>
          <w:sz w:val="22"/>
          <w:szCs w:val="22"/>
        </w:rPr>
        <w:t>Bu husustaki ilanlar şirket sözleşmesinin ilan maddesi uyarınca yapılır.</w:t>
      </w:r>
    </w:p>
    <w:p w:rsidR="00BF58F1" w:rsidRPr="00BF58F1" w:rsidRDefault="00BF58F1" w:rsidP="00BF58F1">
      <w:pPr>
        <w:pStyle w:val="AralkYok"/>
        <w:rPr>
          <w:sz w:val="22"/>
          <w:szCs w:val="22"/>
        </w:rPr>
      </w:pPr>
      <w:r w:rsidRPr="00BF58F1">
        <w:rPr>
          <w:sz w:val="22"/>
          <w:szCs w:val="22"/>
        </w:rPr>
        <w:t>Şirket Müdürü/Müdürleri</w:t>
      </w:r>
    </w:p>
    <w:p w:rsidR="00BF58F1" w:rsidRPr="00BF58F1" w:rsidRDefault="00BF58F1" w:rsidP="00BF58F1">
      <w:pPr>
        <w:pStyle w:val="AralkYok"/>
        <w:rPr>
          <w:sz w:val="22"/>
          <w:szCs w:val="22"/>
        </w:rPr>
      </w:pPr>
      <w:r w:rsidRPr="00BF58F1">
        <w:rPr>
          <w:sz w:val="22"/>
          <w:szCs w:val="22"/>
        </w:rPr>
        <w:t>T.C. Kimlik No</w:t>
      </w:r>
    </w:p>
    <w:p w:rsidR="00BF58F1" w:rsidRPr="00BF58F1" w:rsidRDefault="00BF58F1" w:rsidP="00BF58F1">
      <w:pPr>
        <w:pStyle w:val="AralkYok"/>
        <w:rPr>
          <w:sz w:val="22"/>
          <w:szCs w:val="22"/>
        </w:rPr>
      </w:pPr>
      <w:r w:rsidRPr="00BF58F1">
        <w:rPr>
          <w:sz w:val="22"/>
          <w:szCs w:val="22"/>
        </w:rPr>
        <w:t>Adı Soyadı</w:t>
      </w:r>
    </w:p>
    <w:p w:rsidR="00BF58F1" w:rsidRPr="00BF58F1" w:rsidRDefault="00BF58F1" w:rsidP="00BF58F1">
      <w:pPr>
        <w:pStyle w:val="AralkYok"/>
        <w:rPr>
          <w:sz w:val="22"/>
          <w:szCs w:val="22"/>
        </w:rPr>
      </w:pPr>
      <w:r w:rsidRPr="00BF58F1">
        <w:rPr>
          <w:sz w:val="22"/>
          <w:szCs w:val="22"/>
        </w:rPr>
        <w:t>İmza</w:t>
      </w:r>
    </w:p>
    <w:p w:rsidR="00BF58F1" w:rsidRPr="00BF58F1" w:rsidRDefault="00BF58F1" w:rsidP="00BF58F1">
      <w:pPr>
        <w:pStyle w:val="AralkYok"/>
        <w:rPr>
          <w:sz w:val="22"/>
          <w:szCs w:val="22"/>
        </w:rPr>
      </w:pPr>
    </w:p>
    <w:p w:rsidR="00BF58F1" w:rsidRPr="00BF58F1" w:rsidRDefault="00BF58F1" w:rsidP="00BF58F1">
      <w:pPr>
        <w:pStyle w:val="AralkYok"/>
        <w:rPr>
          <w:sz w:val="22"/>
          <w:szCs w:val="22"/>
        </w:rPr>
      </w:pPr>
      <w:r w:rsidRPr="00BF58F1">
        <w:rPr>
          <w:sz w:val="22"/>
          <w:szCs w:val="22"/>
        </w:rPr>
        <w:t>Toplantı Başkan</w:t>
      </w:r>
    </w:p>
    <w:p w:rsidR="00BF58F1" w:rsidRPr="00BF58F1" w:rsidRDefault="00BF58F1" w:rsidP="00BF58F1">
      <w:pPr>
        <w:pStyle w:val="AralkYok"/>
        <w:rPr>
          <w:sz w:val="22"/>
          <w:szCs w:val="22"/>
        </w:rPr>
      </w:pPr>
      <w:r w:rsidRPr="00BF58F1">
        <w:rPr>
          <w:sz w:val="22"/>
          <w:szCs w:val="22"/>
        </w:rPr>
        <w:t>Adı/Soyadı</w:t>
      </w:r>
    </w:p>
    <w:p w:rsidR="00BF58F1" w:rsidRPr="00BF58F1" w:rsidRDefault="00BF58F1" w:rsidP="00BF58F1">
      <w:pPr>
        <w:pStyle w:val="AralkYok"/>
        <w:rPr>
          <w:sz w:val="22"/>
          <w:szCs w:val="22"/>
        </w:rPr>
      </w:pPr>
      <w:r w:rsidRPr="00BF58F1">
        <w:rPr>
          <w:sz w:val="22"/>
          <w:szCs w:val="22"/>
        </w:rPr>
        <w:t>İmza</w:t>
      </w:r>
    </w:p>
    <w:p w:rsidR="00BF58F1" w:rsidRPr="00BF58F1" w:rsidRDefault="00BF58F1" w:rsidP="00BF58F1">
      <w:pPr>
        <w:pStyle w:val="AralkYok"/>
        <w:rPr>
          <w:color w:val="FF0000"/>
          <w:sz w:val="22"/>
          <w:szCs w:val="22"/>
        </w:rPr>
      </w:pPr>
    </w:p>
    <w:p w:rsidR="00BF58F1" w:rsidRPr="00BF58F1" w:rsidRDefault="00BF58F1" w:rsidP="00BF58F1">
      <w:pPr>
        <w:pStyle w:val="AralkYok"/>
        <w:rPr>
          <w:color w:val="FF0000"/>
          <w:sz w:val="22"/>
          <w:szCs w:val="22"/>
        </w:rPr>
      </w:pPr>
      <w:r w:rsidRPr="00BF58F1">
        <w:rPr>
          <w:color w:val="FF0000"/>
          <w:sz w:val="22"/>
          <w:szCs w:val="22"/>
        </w:rPr>
        <w:t xml:space="preserve">NOT: </w:t>
      </w:r>
    </w:p>
    <w:p w:rsidR="00BF58F1" w:rsidRPr="00BF58F1" w:rsidRDefault="00BF58F1" w:rsidP="00BF58F1">
      <w:pPr>
        <w:pStyle w:val="AralkYok"/>
        <w:rPr>
          <w:color w:val="FF0000"/>
          <w:sz w:val="22"/>
          <w:szCs w:val="22"/>
        </w:rPr>
      </w:pPr>
      <w:r w:rsidRPr="00BF58F1">
        <w:rPr>
          <w:color w:val="FF0000"/>
          <w:sz w:val="22"/>
          <w:szCs w:val="22"/>
        </w:rPr>
        <w:t>1-Siyah yazı ile yazılan alanlar zorunlu olup sermaye artış türüne göre diğer seçenekler kullanılmalıdır.</w:t>
      </w:r>
    </w:p>
    <w:p w:rsidR="00BF58F1" w:rsidRDefault="00BF58F1" w:rsidP="00BF58F1">
      <w:pPr>
        <w:rPr>
          <w:sz w:val="28"/>
          <w:lang w:val="tr-TR"/>
        </w:rPr>
      </w:pPr>
      <w:r w:rsidRPr="00BF58F1">
        <w:rPr>
          <w:color w:val="FF0000"/>
          <w:sz w:val="22"/>
          <w:szCs w:val="22"/>
        </w:rPr>
        <w:t>2-Kırmızı ile yazılan ibareler tadil metninden çıkarılmalıdır.</w:t>
      </w:r>
    </w:p>
    <w:p w:rsidR="00BF58F1" w:rsidRDefault="00BF58F1" w:rsidP="00F20ECD">
      <w:pPr>
        <w:rPr>
          <w:sz w:val="28"/>
          <w:lang w:val="tr-TR"/>
        </w:rPr>
      </w:pPr>
    </w:p>
    <w:p w:rsidR="00874C06" w:rsidRPr="00D7176E" w:rsidRDefault="00874C06" w:rsidP="00874C06">
      <w:pPr>
        <w:spacing w:line="276" w:lineRule="auto"/>
        <w:jc w:val="center"/>
        <w:rPr>
          <w:b/>
          <w:sz w:val="20"/>
          <w:szCs w:val="20"/>
        </w:rPr>
      </w:pPr>
      <w:r w:rsidRPr="00D7176E">
        <w:rPr>
          <w:b/>
          <w:sz w:val="20"/>
          <w:szCs w:val="20"/>
        </w:rPr>
        <w:t>SERMAYENİN ÖDENİP ÖDENMEDİĞİNE, KARŞILIKSIZ KALIP KALMADIĞINA VE ŞİRKET ÖZVARLIĞININ TESPİTİNE AİT SERBEST MUHASEBECİ MALİ MÜŞAVİRLİK RAPORU</w:t>
      </w:r>
    </w:p>
    <w:p w:rsidR="00874C06" w:rsidRPr="00D7176E" w:rsidRDefault="00874C06" w:rsidP="00874C06">
      <w:pPr>
        <w:pStyle w:val="a"/>
        <w:tabs>
          <w:tab w:val="clear" w:pos="4536"/>
          <w:tab w:val="clear" w:pos="9072"/>
        </w:tabs>
        <w:spacing w:line="276" w:lineRule="auto"/>
        <w:jc w:val="both"/>
        <w:rPr>
          <w:sz w:val="20"/>
          <w:szCs w:val="20"/>
        </w:rPr>
      </w:pPr>
    </w:p>
    <w:p w:rsidR="00874C06" w:rsidRPr="00874C06" w:rsidRDefault="00874C06" w:rsidP="00874C06">
      <w:pPr>
        <w:pStyle w:val="AralkYok"/>
        <w:rPr>
          <w:bCs/>
          <w:sz w:val="20"/>
          <w:szCs w:val="20"/>
        </w:rPr>
      </w:pPr>
      <w:r w:rsidRPr="00874C06">
        <w:rPr>
          <w:sz w:val="20"/>
          <w:szCs w:val="20"/>
        </w:rPr>
        <w:t>Rapor Tarihi</w:t>
      </w:r>
      <w:r w:rsidRPr="00874C06">
        <w:rPr>
          <w:sz w:val="20"/>
          <w:szCs w:val="20"/>
        </w:rPr>
        <w:tab/>
        <w:t xml:space="preserve">:…. /…./20...                   </w:t>
      </w:r>
    </w:p>
    <w:p w:rsidR="00874C06" w:rsidRPr="00874C06" w:rsidRDefault="00874C06" w:rsidP="00874C06">
      <w:pPr>
        <w:pStyle w:val="AralkYok"/>
        <w:rPr>
          <w:bCs/>
          <w:sz w:val="20"/>
          <w:szCs w:val="20"/>
        </w:rPr>
      </w:pPr>
      <w:r w:rsidRPr="00874C06">
        <w:rPr>
          <w:bCs/>
          <w:sz w:val="20"/>
          <w:szCs w:val="20"/>
        </w:rPr>
        <w:t xml:space="preserve">Rapor Sayısı </w:t>
      </w:r>
      <w:r w:rsidRPr="00874C06">
        <w:rPr>
          <w:bCs/>
          <w:sz w:val="20"/>
          <w:szCs w:val="20"/>
        </w:rPr>
        <w:tab/>
        <w:t xml:space="preserve">: 20.../...                                                                 </w:t>
      </w:r>
    </w:p>
    <w:p w:rsidR="00874C06" w:rsidRPr="00874C06" w:rsidRDefault="00874C06" w:rsidP="00874C06">
      <w:pPr>
        <w:pStyle w:val="AralkYok"/>
        <w:rPr>
          <w:sz w:val="10"/>
          <w:szCs w:val="10"/>
        </w:rPr>
      </w:pPr>
    </w:p>
    <w:p w:rsidR="00874C06" w:rsidRPr="00874C06" w:rsidRDefault="00874C06" w:rsidP="00874C06">
      <w:pPr>
        <w:pStyle w:val="AralkYok"/>
        <w:rPr>
          <w:sz w:val="20"/>
          <w:szCs w:val="20"/>
        </w:rPr>
      </w:pPr>
      <w:r w:rsidRPr="00874C06">
        <w:rPr>
          <w:b/>
          <w:sz w:val="20"/>
          <w:szCs w:val="20"/>
        </w:rPr>
        <w:t>1-İNCELEMEYİ YAPAN SERBEST MUHASEBECİ MALİ MÜŞAVİRİN: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874C06" w:rsidRPr="00D64A65" w:rsidTr="00C836D2">
        <w:tc>
          <w:tcPr>
            <w:tcW w:w="2694" w:type="dxa"/>
          </w:tcPr>
          <w:p w:rsidR="00874C06" w:rsidRPr="00D64A65" w:rsidRDefault="00874C06" w:rsidP="00C836D2">
            <w:pPr>
              <w:rPr>
                <w:b/>
              </w:rPr>
            </w:pPr>
            <w:r w:rsidRPr="00D64A65">
              <w:t xml:space="preserve">Adı Soyadı  </w:t>
            </w:r>
            <w:r w:rsidRPr="00D64A65">
              <w:tab/>
            </w:r>
            <w:r w:rsidRPr="00D64A65">
              <w:tab/>
            </w:r>
          </w:p>
        </w:tc>
        <w:tc>
          <w:tcPr>
            <w:tcW w:w="7259" w:type="dxa"/>
          </w:tcPr>
          <w:p w:rsidR="00874C06" w:rsidRPr="00D64A65" w:rsidRDefault="00874C06" w:rsidP="00C836D2">
            <w:pPr>
              <w:rPr>
                <w:b/>
              </w:rPr>
            </w:pPr>
          </w:p>
        </w:tc>
      </w:tr>
      <w:tr w:rsidR="00874C06" w:rsidRPr="00D64A65" w:rsidTr="00C836D2">
        <w:tc>
          <w:tcPr>
            <w:tcW w:w="2694" w:type="dxa"/>
          </w:tcPr>
          <w:p w:rsidR="00874C06" w:rsidRPr="00D64A65" w:rsidRDefault="00874C06" w:rsidP="00C836D2">
            <w:pPr>
              <w:rPr>
                <w:b/>
              </w:rPr>
            </w:pPr>
            <w:r w:rsidRPr="00D64A65">
              <w:t>Bağlı Bulunduğu Oda</w:t>
            </w:r>
          </w:p>
        </w:tc>
        <w:tc>
          <w:tcPr>
            <w:tcW w:w="7259" w:type="dxa"/>
          </w:tcPr>
          <w:p w:rsidR="00874C06" w:rsidRPr="00D64A65" w:rsidRDefault="007D7C90" w:rsidP="00C836D2">
            <w:pPr>
              <w:rPr>
                <w:b/>
              </w:rPr>
            </w:pPr>
            <w:r>
              <w:t>Bursa</w:t>
            </w:r>
            <w:r w:rsidR="00874C06" w:rsidRPr="00D64A65">
              <w:t xml:space="preserve"> SMMM Odası</w:t>
            </w:r>
          </w:p>
        </w:tc>
      </w:tr>
      <w:tr w:rsidR="00874C06" w:rsidRPr="00D64A65" w:rsidTr="00C836D2">
        <w:tc>
          <w:tcPr>
            <w:tcW w:w="2694" w:type="dxa"/>
          </w:tcPr>
          <w:p w:rsidR="00874C06" w:rsidRPr="00D64A65" w:rsidRDefault="00874C06" w:rsidP="00C836D2">
            <w:pPr>
              <w:rPr>
                <w:b/>
              </w:rPr>
            </w:pPr>
            <w:r w:rsidRPr="00D64A65">
              <w:t xml:space="preserve">Ruhsat Numarası     </w:t>
            </w:r>
          </w:p>
        </w:tc>
        <w:tc>
          <w:tcPr>
            <w:tcW w:w="7259" w:type="dxa"/>
          </w:tcPr>
          <w:p w:rsidR="00874C06" w:rsidRPr="00D64A65" w:rsidRDefault="00874C06" w:rsidP="00C836D2">
            <w:pPr>
              <w:rPr>
                <w:b/>
              </w:rPr>
            </w:pPr>
          </w:p>
        </w:tc>
      </w:tr>
      <w:tr w:rsidR="00874C06" w:rsidRPr="00D64A65" w:rsidTr="00C836D2">
        <w:tc>
          <w:tcPr>
            <w:tcW w:w="2694" w:type="dxa"/>
          </w:tcPr>
          <w:p w:rsidR="00874C06" w:rsidRPr="00D64A65" w:rsidRDefault="00874C06" w:rsidP="00C836D2">
            <w:pPr>
              <w:rPr>
                <w:b/>
              </w:rPr>
            </w:pPr>
            <w:r w:rsidRPr="00D64A65">
              <w:t xml:space="preserve">Oda Sicil Numarası     </w:t>
            </w:r>
          </w:p>
        </w:tc>
        <w:tc>
          <w:tcPr>
            <w:tcW w:w="7259" w:type="dxa"/>
          </w:tcPr>
          <w:p w:rsidR="00874C06" w:rsidRPr="00D64A65" w:rsidRDefault="00874C06" w:rsidP="00C836D2">
            <w:pPr>
              <w:rPr>
                <w:b/>
              </w:rPr>
            </w:pPr>
          </w:p>
        </w:tc>
      </w:tr>
      <w:tr w:rsidR="00874C06" w:rsidRPr="00D64A65" w:rsidTr="00C836D2">
        <w:tc>
          <w:tcPr>
            <w:tcW w:w="2694" w:type="dxa"/>
          </w:tcPr>
          <w:p w:rsidR="00874C06" w:rsidRPr="00D64A65" w:rsidRDefault="00874C06" w:rsidP="00C836D2">
            <w:pPr>
              <w:rPr>
                <w:b/>
              </w:rPr>
            </w:pPr>
            <w:r w:rsidRPr="00D64A65">
              <w:t>Büro Sicil Numarası</w:t>
            </w:r>
          </w:p>
        </w:tc>
        <w:tc>
          <w:tcPr>
            <w:tcW w:w="7259" w:type="dxa"/>
          </w:tcPr>
          <w:p w:rsidR="00874C06" w:rsidRPr="00D64A65" w:rsidRDefault="00874C06" w:rsidP="00C836D2">
            <w:pPr>
              <w:rPr>
                <w:b/>
              </w:rPr>
            </w:pPr>
          </w:p>
        </w:tc>
      </w:tr>
      <w:tr w:rsidR="00874C06" w:rsidRPr="00D64A65" w:rsidTr="00C836D2">
        <w:tc>
          <w:tcPr>
            <w:tcW w:w="2694" w:type="dxa"/>
          </w:tcPr>
          <w:p w:rsidR="00874C06" w:rsidRPr="00D64A65" w:rsidRDefault="00874C06" w:rsidP="00C836D2">
            <w:pPr>
              <w:rPr>
                <w:b/>
              </w:rPr>
            </w:pPr>
            <w:r w:rsidRPr="00D64A65">
              <w:t xml:space="preserve">Kaşe Numarası            </w:t>
            </w:r>
          </w:p>
        </w:tc>
        <w:tc>
          <w:tcPr>
            <w:tcW w:w="7259" w:type="dxa"/>
          </w:tcPr>
          <w:p w:rsidR="00874C06" w:rsidRPr="00D64A65" w:rsidRDefault="00874C06" w:rsidP="00C836D2">
            <w:pPr>
              <w:rPr>
                <w:b/>
              </w:rPr>
            </w:pPr>
          </w:p>
        </w:tc>
      </w:tr>
      <w:tr w:rsidR="00874C06" w:rsidRPr="00D64A65" w:rsidTr="00C836D2">
        <w:tc>
          <w:tcPr>
            <w:tcW w:w="2694" w:type="dxa"/>
          </w:tcPr>
          <w:p w:rsidR="00874C06" w:rsidRPr="00D64A65" w:rsidRDefault="00874C06" w:rsidP="00C836D2">
            <w:pPr>
              <w:rPr>
                <w:b/>
              </w:rPr>
            </w:pPr>
            <w:r w:rsidRPr="00D64A65">
              <w:t xml:space="preserve">İş Adresi                              </w:t>
            </w:r>
          </w:p>
        </w:tc>
        <w:tc>
          <w:tcPr>
            <w:tcW w:w="7259" w:type="dxa"/>
          </w:tcPr>
          <w:p w:rsidR="00874C06" w:rsidRPr="00D64A65" w:rsidRDefault="00874C06" w:rsidP="00C836D2">
            <w:pPr>
              <w:rPr>
                <w:b/>
              </w:rPr>
            </w:pPr>
          </w:p>
        </w:tc>
      </w:tr>
      <w:tr w:rsidR="00874C06" w:rsidRPr="00D64A65" w:rsidTr="00C836D2">
        <w:tc>
          <w:tcPr>
            <w:tcW w:w="2694" w:type="dxa"/>
          </w:tcPr>
          <w:p w:rsidR="00874C06" w:rsidRPr="00D64A65" w:rsidRDefault="00874C06" w:rsidP="00C836D2">
            <w:pPr>
              <w:rPr>
                <w:b/>
              </w:rPr>
            </w:pPr>
            <w:r w:rsidRPr="00D64A65">
              <w:t>Telefon</w:t>
            </w:r>
          </w:p>
        </w:tc>
        <w:tc>
          <w:tcPr>
            <w:tcW w:w="7259" w:type="dxa"/>
          </w:tcPr>
          <w:p w:rsidR="00874C06" w:rsidRPr="00D64A65" w:rsidRDefault="00874C06" w:rsidP="00C836D2">
            <w:pPr>
              <w:rPr>
                <w:b/>
              </w:rPr>
            </w:pPr>
          </w:p>
        </w:tc>
      </w:tr>
      <w:tr w:rsidR="00874C06" w:rsidRPr="00D64A65" w:rsidTr="00C836D2">
        <w:tc>
          <w:tcPr>
            <w:tcW w:w="2694" w:type="dxa"/>
          </w:tcPr>
          <w:p w:rsidR="00874C06" w:rsidRPr="00D64A65" w:rsidRDefault="00874C06" w:rsidP="00C836D2">
            <w:pPr>
              <w:rPr>
                <w:b/>
              </w:rPr>
            </w:pPr>
            <w:r w:rsidRPr="00D64A65">
              <w:t>Vergi Dairesi-Numarası</w:t>
            </w:r>
          </w:p>
        </w:tc>
        <w:tc>
          <w:tcPr>
            <w:tcW w:w="7259" w:type="dxa"/>
          </w:tcPr>
          <w:p w:rsidR="00874C06" w:rsidRPr="00D64A65" w:rsidRDefault="00874C06" w:rsidP="00C836D2">
            <w:pPr>
              <w:rPr>
                <w:b/>
              </w:rPr>
            </w:pPr>
          </w:p>
        </w:tc>
      </w:tr>
    </w:tbl>
    <w:p w:rsidR="00874C06" w:rsidRPr="00874C06" w:rsidRDefault="00874C06" w:rsidP="00874C06">
      <w:pPr>
        <w:rPr>
          <w:sz w:val="10"/>
          <w:szCs w:val="10"/>
        </w:rPr>
      </w:pPr>
    </w:p>
    <w:p w:rsidR="00874C06" w:rsidRPr="00D7176E" w:rsidRDefault="00874C06" w:rsidP="00874C06">
      <w:pPr>
        <w:rPr>
          <w:sz w:val="20"/>
          <w:szCs w:val="20"/>
        </w:rPr>
      </w:pPr>
      <w:r w:rsidRPr="0056573C">
        <w:rPr>
          <w:b/>
          <w:sz w:val="20"/>
          <w:szCs w:val="20"/>
        </w:rPr>
        <w:t>2-TESPİTİ YAPILAN FİRMANIN: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874C06" w:rsidRPr="00D64A65" w:rsidTr="00C836D2">
        <w:tc>
          <w:tcPr>
            <w:tcW w:w="2694" w:type="dxa"/>
          </w:tcPr>
          <w:p w:rsidR="00874C06" w:rsidRPr="00D64A65" w:rsidRDefault="00874C06" w:rsidP="00C836D2">
            <w:r w:rsidRPr="00D64A65">
              <w:t xml:space="preserve">Ünvanı                               </w:t>
            </w:r>
          </w:p>
        </w:tc>
        <w:tc>
          <w:tcPr>
            <w:tcW w:w="7259" w:type="dxa"/>
          </w:tcPr>
          <w:p w:rsidR="00874C06" w:rsidRPr="00D64A65" w:rsidRDefault="00874C06" w:rsidP="00C836D2">
            <w:pPr>
              <w:rPr>
                <w:b/>
              </w:rPr>
            </w:pPr>
          </w:p>
        </w:tc>
      </w:tr>
      <w:tr w:rsidR="00874C06" w:rsidRPr="00D64A65" w:rsidTr="00C836D2">
        <w:tc>
          <w:tcPr>
            <w:tcW w:w="2694" w:type="dxa"/>
          </w:tcPr>
          <w:p w:rsidR="00874C06" w:rsidRPr="00D64A65" w:rsidRDefault="00874C06" w:rsidP="00C836D2">
            <w:r w:rsidRPr="00D64A65">
              <w:t xml:space="preserve">Adresi                                 </w:t>
            </w:r>
          </w:p>
        </w:tc>
        <w:tc>
          <w:tcPr>
            <w:tcW w:w="7259" w:type="dxa"/>
          </w:tcPr>
          <w:p w:rsidR="00874C06" w:rsidRPr="00D64A65" w:rsidRDefault="00874C06" w:rsidP="00C836D2">
            <w:pPr>
              <w:rPr>
                <w:b/>
              </w:rPr>
            </w:pPr>
          </w:p>
        </w:tc>
      </w:tr>
      <w:tr w:rsidR="00874C06" w:rsidRPr="00D64A65" w:rsidTr="00C836D2">
        <w:tc>
          <w:tcPr>
            <w:tcW w:w="2694" w:type="dxa"/>
          </w:tcPr>
          <w:p w:rsidR="00874C06" w:rsidRPr="00D64A65" w:rsidRDefault="00874C06" w:rsidP="00C836D2">
            <w:r w:rsidRPr="00D64A65">
              <w:t>Vergi Dairesi,  Hesap No</w:t>
            </w:r>
          </w:p>
        </w:tc>
        <w:tc>
          <w:tcPr>
            <w:tcW w:w="7259" w:type="dxa"/>
          </w:tcPr>
          <w:p w:rsidR="00874C06" w:rsidRPr="00D64A65" w:rsidRDefault="00874C06" w:rsidP="00C836D2">
            <w:pPr>
              <w:rPr>
                <w:b/>
              </w:rPr>
            </w:pPr>
          </w:p>
        </w:tc>
      </w:tr>
      <w:tr w:rsidR="00874C06" w:rsidRPr="00D64A65" w:rsidTr="00C836D2">
        <w:tc>
          <w:tcPr>
            <w:tcW w:w="2694" w:type="dxa"/>
          </w:tcPr>
          <w:p w:rsidR="00874C06" w:rsidRPr="00D64A65" w:rsidRDefault="00874C06" w:rsidP="00C836D2">
            <w:r>
              <w:t xml:space="preserve">Şimdiki </w:t>
            </w:r>
            <w:r w:rsidRPr="00D64A65">
              <w:t xml:space="preserve">Sermayesi                         </w:t>
            </w:r>
          </w:p>
        </w:tc>
        <w:tc>
          <w:tcPr>
            <w:tcW w:w="7259" w:type="dxa"/>
          </w:tcPr>
          <w:p w:rsidR="00874C06" w:rsidRPr="00D64A65" w:rsidRDefault="00874C06" w:rsidP="00C836D2">
            <w:pPr>
              <w:rPr>
                <w:b/>
              </w:rPr>
            </w:pPr>
          </w:p>
        </w:tc>
      </w:tr>
      <w:tr w:rsidR="00874C06" w:rsidRPr="00D64A65" w:rsidTr="00C836D2">
        <w:tc>
          <w:tcPr>
            <w:tcW w:w="2694" w:type="dxa"/>
          </w:tcPr>
          <w:p w:rsidR="00874C06" w:rsidRPr="00D64A65" w:rsidRDefault="00874C06" w:rsidP="00C836D2">
            <w:r>
              <w:t>Bir Önceki Sermayesi</w:t>
            </w:r>
          </w:p>
        </w:tc>
        <w:tc>
          <w:tcPr>
            <w:tcW w:w="7259" w:type="dxa"/>
          </w:tcPr>
          <w:p w:rsidR="00874C06" w:rsidRPr="00D64A65" w:rsidRDefault="00874C06" w:rsidP="00C836D2">
            <w:pPr>
              <w:rPr>
                <w:b/>
              </w:rPr>
            </w:pPr>
          </w:p>
        </w:tc>
      </w:tr>
      <w:tr w:rsidR="00874C06" w:rsidRPr="00D64A65" w:rsidTr="00C836D2">
        <w:tc>
          <w:tcPr>
            <w:tcW w:w="2694" w:type="dxa"/>
          </w:tcPr>
          <w:p w:rsidR="00874C06" w:rsidRPr="00D64A65" w:rsidRDefault="00874C06" w:rsidP="00C836D2">
            <w:r w:rsidRPr="00D64A65">
              <w:t>Ticaret Sicili Müdürlüğü</w:t>
            </w:r>
          </w:p>
        </w:tc>
        <w:tc>
          <w:tcPr>
            <w:tcW w:w="7259" w:type="dxa"/>
          </w:tcPr>
          <w:p w:rsidR="00874C06" w:rsidRPr="00D64A65" w:rsidRDefault="007D7C90" w:rsidP="00C836D2">
            <w:pPr>
              <w:rPr>
                <w:b/>
              </w:rPr>
            </w:pPr>
            <w:r>
              <w:t>Yenişehir</w:t>
            </w:r>
            <w:r w:rsidR="00874C06" w:rsidRPr="00D64A65">
              <w:t xml:space="preserve"> Tsm</w:t>
            </w:r>
          </w:p>
        </w:tc>
      </w:tr>
      <w:tr w:rsidR="00874C06" w:rsidRPr="00D64A65" w:rsidTr="00C836D2">
        <w:tc>
          <w:tcPr>
            <w:tcW w:w="2694" w:type="dxa"/>
          </w:tcPr>
          <w:p w:rsidR="00874C06" w:rsidRPr="00D64A65" w:rsidRDefault="00874C06" w:rsidP="00C836D2">
            <w:r w:rsidRPr="00D64A65">
              <w:t>Ticaret Sicil Numarası</w:t>
            </w:r>
          </w:p>
        </w:tc>
        <w:tc>
          <w:tcPr>
            <w:tcW w:w="7259" w:type="dxa"/>
          </w:tcPr>
          <w:p w:rsidR="00874C06" w:rsidRPr="00D64A65" w:rsidRDefault="00874C06" w:rsidP="00C836D2">
            <w:pPr>
              <w:rPr>
                <w:b/>
              </w:rPr>
            </w:pPr>
          </w:p>
        </w:tc>
      </w:tr>
      <w:tr w:rsidR="00874C06" w:rsidRPr="00D64A65" w:rsidTr="00C836D2">
        <w:trPr>
          <w:trHeight w:val="343"/>
        </w:trPr>
        <w:tc>
          <w:tcPr>
            <w:tcW w:w="2694" w:type="dxa"/>
          </w:tcPr>
          <w:p w:rsidR="00874C06" w:rsidRPr="00D64A65" w:rsidRDefault="00874C06" w:rsidP="00C836D2">
            <w:r w:rsidRPr="00D64A65">
              <w:t>Mersis Numarası</w:t>
            </w:r>
          </w:p>
        </w:tc>
        <w:tc>
          <w:tcPr>
            <w:tcW w:w="7259" w:type="dxa"/>
          </w:tcPr>
          <w:p w:rsidR="00874C06" w:rsidRPr="00D64A65" w:rsidRDefault="00874C06" w:rsidP="00C836D2">
            <w:pPr>
              <w:rPr>
                <w:b/>
              </w:rPr>
            </w:pPr>
          </w:p>
        </w:tc>
      </w:tr>
    </w:tbl>
    <w:p w:rsidR="00874C06" w:rsidRPr="00874C06" w:rsidRDefault="00874C06" w:rsidP="00874C06">
      <w:pPr>
        <w:spacing w:line="276" w:lineRule="auto"/>
        <w:rPr>
          <w:sz w:val="10"/>
          <w:szCs w:val="10"/>
        </w:rPr>
      </w:pPr>
    </w:p>
    <w:p w:rsidR="00874C06" w:rsidRPr="0056573C" w:rsidRDefault="00874C06" w:rsidP="00874C06">
      <w:pPr>
        <w:spacing w:line="276" w:lineRule="auto"/>
        <w:rPr>
          <w:b/>
          <w:sz w:val="20"/>
          <w:szCs w:val="20"/>
        </w:rPr>
      </w:pPr>
      <w:r w:rsidRPr="0056573C">
        <w:rPr>
          <w:b/>
          <w:sz w:val="20"/>
          <w:szCs w:val="20"/>
        </w:rPr>
        <w:t xml:space="preserve">3-FİRMANIN YASAL DEFTERLERİNİN TASDİKİNE İLİŞKİN BİLGİLER: </w:t>
      </w:r>
    </w:p>
    <w:p w:rsidR="00874C06" w:rsidRPr="00D7176E" w:rsidRDefault="00874C06" w:rsidP="00874C06">
      <w:pPr>
        <w:tabs>
          <w:tab w:val="left" w:pos="4678"/>
        </w:tabs>
        <w:spacing w:line="276" w:lineRule="auto"/>
        <w:rPr>
          <w:sz w:val="20"/>
          <w:szCs w:val="20"/>
        </w:rPr>
      </w:pPr>
      <w:r w:rsidRPr="00D7176E">
        <w:rPr>
          <w:sz w:val="20"/>
          <w:szCs w:val="20"/>
        </w:rPr>
        <w:t>A-) Tespitin yapıldığı yıla ait defterler:</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1"/>
        <w:gridCol w:w="2268"/>
        <w:gridCol w:w="3544"/>
        <w:gridCol w:w="1559"/>
        <w:gridCol w:w="1579"/>
      </w:tblGrid>
      <w:tr w:rsidR="00874C06" w:rsidRPr="00D7176E" w:rsidTr="00C836D2">
        <w:tc>
          <w:tcPr>
            <w:tcW w:w="851"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Yılı</w:t>
            </w:r>
          </w:p>
        </w:tc>
        <w:tc>
          <w:tcPr>
            <w:tcW w:w="2268"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 xml:space="preserve">Yasal Defterin Nevi         </w:t>
            </w:r>
          </w:p>
        </w:tc>
        <w:tc>
          <w:tcPr>
            <w:tcW w:w="3544"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 xml:space="preserve">Tasdik Makamı     </w:t>
            </w:r>
          </w:p>
        </w:tc>
        <w:tc>
          <w:tcPr>
            <w:tcW w:w="1559"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Tasdik Tarihi</w:t>
            </w:r>
          </w:p>
        </w:tc>
        <w:tc>
          <w:tcPr>
            <w:tcW w:w="1579"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Yevmiye No</w:t>
            </w:r>
          </w:p>
        </w:tc>
      </w:tr>
      <w:tr w:rsidR="00874C06" w:rsidRPr="00D7176E" w:rsidTr="00C836D2">
        <w:tc>
          <w:tcPr>
            <w:tcW w:w="851"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 xml:space="preserve">Yevmiye Defteri                                          </w:t>
            </w:r>
          </w:p>
        </w:tc>
        <w:tc>
          <w:tcPr>
            <w:tcW w:w="3544"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1579"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r>
      <w:tr w:rsidR="00874C06" w:rsidRPr="00D7176E" w:rsidTr="00C836D2">
        <w:tc>
          <w:tcPr>
            <w:tcW w:w="851"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 xml:space="preserve">Defter-Î Kebir                                  </w:t>
            </w:r>
          </w:p>
        </w:tc>
        <w:tc>
          <w:tcPr>
            <w:tcW w:w="3544"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1579"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r>
      <w:tr w:rsidR="00874C06" w:rsidRPr="00D7176E" w:rsidTr="00C836D2">
        <w:tc>
          <w:tcPr>
            <w:tcW w:w="851"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 xml:space="preserve">Envanter Defteri                             </w:t>
            </w:r>
          </w:p>
        </w:tc>
        <w:tc>
          <w:tcPr>
            <w:tcW w:w="3544"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1579"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r>
    </w:tbl>
    <w:p w:rsidR="00874C06" w:rsidRPr="00D7176E" w:rsidRDefault="00874C06" w:rsidP="00874C06">
      <w:pPr>
        <w:tabs>
          <w:tab w:val="left" w:pos="1701"/>
        </w:tabs>
        <w:spacing w:line="276" w:lineRule="auto"/>
        <w:rPr>
          <w:sz w:val="20"/>
          <w:szCs w:val="20"/>
        </w:rPr>
      </w:pPr>
      <w:r w:rsidRPr="00D7176E">
        <w:rPr>
          <w:sz w:val="20"/>
          <w:szCs w:val="20"/>
        </w:rPr>
        <w:t xml:space="preserve">B-) Sermayenin Ödendiği yıllara ait defterler :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1"/>
        <w:gridCol w:w="2268"/>
        <w:gridCol w:w="3544"/>
        <w:gridCol w:w="1559"/>
        <w:gridCol w:w="1579"/>
      </w:tblGrid>
      <w:tr w:rsidR="00874C06" w:rsidRPr="00D7176E" w:rsidTr="00C836D2">
        <w:tc>
          <w:tcPr>
            <w:tcW w:w="851"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Yılı</w:t>
            </w:r>
          </w:p>
        </w:tc>
        <w:tc>
          <w:tcPr>
            <w:tcW w:w="2268"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 xml:space="preserve">Yasal Defterin Nevi         </w:t>
            </w:r>
          </w:p>
        </w:tc>
        <w:tc>
          <w:tcPr>
            <w:tcW w:w="3544"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 xml:space="preserve">Tasdik Makamı     </w:t>
            </w:r>
          </w:p>
        </w:tc>
        <w:tc>
          <w:tcPr>
            <w:tcW w:w="1559"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Tasdik Tarihi</w:t>
            </w:r>
          </w:p>
        </w:tc>
        <w:tc>
          <w:tcPr>
            <w:tcW w:w="1579"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Yevmiye No</w:t>
            </w:r>
          </w:p>
        </w:tc>
      </w:tr>
      <w:tr w:rsidR="00874C06" w:rsidRPr="00D7176E" w:rsidTr="00C836D2">
        <w:tc>
          <w:tcPr>
            <w:tcW w:w="851"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 xml:space="preserve">Yevmiye Defteri                                          </w:t>
            </w:r>
          </w:p>
        </w:tc>
        <w:tc>
          <w:tcPr>
            <w:tcW w:w="3544"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1579"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r>
      <w:tr w:rsidR="00874C06" w:rsidRPr="00D7176E" w:rsidTr="00C836D2">
        <w:tc>
          <w:tcPr>
            <w:tcW w:w="851"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 xml:space="preserve">Defter-Î Kebir                                  </w:t>
            </w:r>
          </w:p>
        </w:tc>
        <w:tc>
          <w:tcPr>
            <w:tcW w:w="3544"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1579"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r>
      <w:tr w:rsidR="00874C06" w:rsidRPr="00D7176E" w:rsidTr="00C836D2">
        <w:tc>
          <w:tcPr>
            <w:tcW w:w="851"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874C06" w:rsidRPr="00D7176E" w:rsidRDefault="00874C06" w:rsidP="00C836D2">
            <w:pPr>
              <w:spacing w:line="276" w:lineRule="auto"/>
              <w:rPr>
                <w:bCs/>
                <w:sz w:val="20"/>
                <w:szCs w:val="20"/>
              </w:rPr>
            </w:pPr>
            <w:r w:rsidRPr="00D7176E">
              <w:rPr>
                <w:bCs/>
                <w:sz w:val="20"/>
                <w:szCs w:val="20"/>
              </w:rPr>
              <w:t xml:space="preserve">Envanter Defteri                             </w:t>
            </w:r>
          </w:p>
        </w:tc>
        <w:tc>
          <w:tcPr>
            <w:tcW w:w="3544"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c>
          <w:tcPr>
            <w:tcW w:w="1579" w:type="dxa"/>
            <w:tcBorders>
              <w:top w:val="single" w:sz="4" w:space="0" w:color="auto"/>
              <w:left w:val="single" w:sz="4" w:space="0" w:color="auto"/>
              <w:bottom w:val="single" w:sz="4" w:space="0" w:color="auto"/>
              <w:right w:val="single" w:sz="4" w:space="0" w:color="auto"/>
            </w:tcBorders>
          </w:tcPr>
          <w:p w:rsidR="00874C06" w:rsidRPr="00D7176E" w:rsidRDefault="00874C06" w:rsidP="00C836D2">
            <w:pPr>
              <w:spacing w:line="276" w:lineRule="auto"/>
              <w:rPr>
                <w:bCs/>
                <w:sz w:val="20"/>
                <w:szCs w:val="20"/>
              </w:rPr>
            </w:pPr>
          </w:p>
        </w:tc>
      </w:tr>
    </w:tbl>
    <w:p w:rsidR="00874C06" w:rsidRPr="00D7176E" w:rsidRDefault="00874C06" w:rsidP="00874C06">
      <w:pPr>
        <w:spacing w:line="276" w:lineRule="auto"/>
        <w:rPr>
          <w:sz w:val="20"/>
          <w:szCs w:val="20"/>
        </w:rPr>
      </w:pPr>
      <w:r w:rsidRPr="00D7176E">
        <w:rPr>
          <w:b/>
          <w:sz w:val="20"/>
          <w:szCs w:val="20"/>
        </w:rPr>
        <w:t>4-FİRMANIN SERMAYESİNİN TAMAMININ ÖDENDİĞİNE İLİŞKİN BİLGİLER</w:t>
      </w:r>
      <w:r>
        <w:rPr>
          <w:sz w:val="20"/>
          <w:szCs w:val="20"/>
        </w:rPr>
        <w:t>:</w:t>
      </w:r>
      <w:r w:rsidRPr="00D7176E">
        <w:rPr>
          <w:sz w:val="20"/>
          <w:szCs w:val="20"/>
        </w:rPr>
        <w:t xml:space="preserve"> </w:t>
      </w:r>
    </w:p>
    <w:p w:rsidR="00874C06" w:rsidRDefault="00874C06" w:rsidP="00874C06">
      <w:pPr>
        <w:spacing w:line="276" w:lineRule="auto"/>
        <w:rPr>
          <w:sz w:val="20"/>
          <w:szCs w:val="20"/>
        </w:rPr>
      </w:pPr>
      <w:r w:rsidRPr="00D7176E">
        <w:rPr>
          <w:sz w:val="20"/>
          <w:szCs w:val="20"/>
        </w:rPr>
        <w:t>( Mevcut Sermaye ile bir önceki sermaye arasındaki sermaye  bölümü için )</w:t>
      </w:r>
    </w:p>
    <w:p w:rsidR="00874C06" w:rsidRDefault="00874C06" w:rsidP="00874C06">
      <w:pPr>
        <w:spacing w:line="276" w:lineRule="auto"/>
        <w:rPr>
          <w:b/>
          <w:sz w:val="20"/>
          <w:szCs w:val="20"/>
        </w:rPr>
      </w:pPr>
      <w:r w:rsidRPr="00D7176E">
        <w:rPr>
          <w:b/>
          <w:sz w:val="20"/>
          <w:szCs w:val="20"/>
        </w:rPr>
        <w:t xml:space="preserve">A-) Nakdi sermaye ödemelerinin Yevmiye Kayıtları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3448"/>
        <w:gridCol w:w="3449"/>
      </w:tblGrid>
      <w:tr w:rsidR="00874C06" w:rsidTr="00C836D2">
        <w:tc>
          <w:tcPr>
            <w:tcW w:w="3340" w:type="dxa"/>
          </w:tcPr>
          <w:p w:rsidR="00874C06" w:rsidRDefault="00874C06" w:rsidP="00C836D2">
            <w:r w:rsidRPr="0058799A">
              <w:rPr>
                <w:sz w:val="20"/>
                <w:szCs w:val="20"/>
              </w:rPr>
              <w:t xml:space="preserve">Nakti  Sermaye ödemelerinin Tarihi             </w:t>
            </w:r>
          </w:p>
        </w:tc>
        <w:tc>
          <w:tcPr>
            <w:tcW w:w="3448" w:type="dxa"/>
          </w:tcPr>
          <w:p w:rsidR="00874C06" w:rsidRDefault="00874C06" w:rsidP="00C836D2">
            <w:r w:rsidRPr="0058799A">
              <w:rPr>
                <w:sz w:val="20"/>
                <w:szCs w:val="20"/>
              </w:rPr>
              <w:t xml:space="preserve">Tutarı  </w:t>
            </w:r>
          </w:p>
        </w:tc>
        <w:tc>
          <w:tcPr>
            <w:tcW w:w="3449" w:type="dxa"/>
          </w:tcPr>
          <w:p w:rsidR="00874C06" w:rsidRDefault="00874C06" w:rsidP="00C836D2">
            <w:pPr>
              <w:spacing w:line="276" w:lineRule="auto"/>
            </w:pPr>
            <w:r w:rsidRPr="0058799A">
              <w:rPr>
                <w:sz w:val="20"/>
                <w:szCs w:val="20"/>
              </w:rPr>
              <w:t xml:space="preserve">                       Yevmiye maddesi</w:t>
            </w:r>
          </w:p>
        </w:tc>
      </w:tr>
      <w:tr w:rsidR="00874C06" w:rsidTr="00C836D2">
        <w:tc>
          <w:tcPr>
            <w:tcW w:w="3340" w:type="dxa"/>
          </w:tcPr>
          <w:p w:rsidR="00874C06" w:rsidRDefault="00874C06" w:rsidP="00C836D2"/>
        </w:tc>
        <w:tc>
          <w:tcPr>
            <w:tcW w:w="3448" w:type="dxa"/>
          </w:tcPr>
          <w:p w:rsidR="00874C06" w:rsidRDefault="00874C06" w:rsidP="00C836D2"/>
        </w:tc>
        <w:tc>
          <w:tcPr>
            <w:tcW w:w="3449" w:type="dxa"/>
          </w:tcPr>
          <w:p w:rsidR="00874C06" w:rsidRDefault="00874C06" w:rsidP="00C836D2"/>
        </w:tc>
      </w:tr>
      <w:tr w:rsidR="00874C06" w:rsidTr="00C836D2">
        <w:tc>
          <w:tcPr>
            <w:tcW w:w="3340" w:type="dxa"/>
          </w:tcPr>
          <w:p w:rsidR="00874C06" w:rsidRDefault="00874C06" w:rsidP="00C836D2"/>
        </w:tc>
        <w:tc>
          <w:tcPr>
            <w:tcW w:w="3448" w:type="dxa"/>
          </w:tcPr>
          <w:p w:rsidR="00874C06" w:rsidRDefault="00874C06" w:rsidP="00C836D2"/>
        </w:tc>
        <w:tc>
          <w:tcPr>
            <w:tcW w:w="3449" w:type="dxa"/>
          </w:tcPr>
          <w:p w:rsidR="00874C06" w:rsidRDefault="00874C06" w:rsidP="00C836D2"/>
        </w:tc>
      </w:tr>
    </w:tbl>
    <w:p w:rsidR="00874C06" w:rsidRPr="00D7176E" w:rsidRDefault="00874C06" w:rsidP="00874C06">
      <w:pPr>
        <w:spacing w:line="276" w:lineRule="auto"/>
        <w:rPr>
          <w:sz w:val="20"/>
          <w:szCs w:val="20"/>
        </w:rPr>
      </w:pPr>
      <w:r w:rsidRPr="00874C06">
        <w:rPr>
          <w:b/>
          <w:bCs/>
          <w:sz w:val="20"/>
          <w:szCs w:val="20"/>
        </w:rPr>
        <w:t>B-)Ayni sermaye ödemesi YOKTUR</w:t>
      </w:r>
      <w:r w:rsidRPr="00874C06">
        <w:rPr>
          <w:b/>
          <w:bCs/>
          <w:color w:val="FF0000"/>
          <w:sz w:val="20"/>
          <w:szCs w:val="20"/>
        </w:rPr>
        <w:t>/VARDIR</w:t>
      </w:r>
      <w:r w:rsidRPr="00D7176E">
        <w:rPr>
          <w:sz w:val="20"/>
          <w:szCs w:val="20"/>
        </w:rPr>
        <w:t>.</w:t>
      </w:r>
    </w:p>
    <w:p w:rsidR="00874C06" w:rsidRDefault="00874C06" w:rsidP="00874C06">
      <w:pPr>
        <w:spacing w:line="276" w:lineRule="auto"/>
        <w:rPr>
          <w:b/>
          <w:sz w:val="20"/>
          <w:szCs w:val="20"/>
        </w:rPr>
      </w:pPr>
    </w:p>
    <w:p w:rsidR="00874C06" w:rsidRPr="00D7176E" w:rsidRDefault="00874C06" w:rsidP="00874C06">
      <w:pPr>
        <w:spacing w:line="276" w:lineRule="auto"/>
        <w:rPr>
          <w:b/>
          <w:sz w:val="20"/>
          <w:szCs w:val="20"/>
        </w:rPr>
      </w:pPr>
      <w:r w:rsidRPr="00D7176E">
        <w:rPr>
          <w:b/>
          <w:sz w:val="20"/>
          <w:szCs w:val="20"/>
        </w:rPr>
        <w:t xml:space="preserve">5-İNCELEMELER : </w:t>
      </w:r>
    </w:p>
    <w:p w:rsidR="00874C06" w:rsidRPr="00D7176E" w:rsidRDefault="00874C06" w:rsidP="00874C06">
      <w:pPr>
        <w:spacing w:line="276" w:lineRule="auto"/>
        <w:rPr>
          <w:sz w:val="20"/>
          <w:szCs w:val="20"/>
        </w:rPr>
      </w:pPr>
      <w:r w:rsidRPr="00D7176E">
        <w:rPr>
          <w:sz w:val="20"/>
          <w:szCs w:val="20"/>
        </w:rPr>
        <w:t xml:space="preserve">A-Firma ortakları taahhüt ettikleri sermayeleri nakden ve tamamen ödemişlerdir. </w:t>
      </w:r>
    </w:p>
    <w:p w:rsidR="00874C06" w:rsidRPr="00D7176E" w:rsidRDefault="00874C06" w:rsidP="00874C06">
      <w:pPr>
        <w:spacing w:line="276" w:lineRule="auto"/>
        <w:rPr>
          <w:sz w:val="20"/>
          <w:szCs w:val="20"/>
        </w:rPr>
      </w:pPr>
      <w:r w:rsidRPr="00D7176E">
        <w:rPr>
          <w:sz w:val="20"/>
          <w:szCs w:val="20"/>
        </w:rPr>
        <w:t xml:space="preserve">B-Firmanın …. /…. /...... tarihli </w:t>
      </w:r>
      <w:r>
        <w:rPr>
          <w:sz w:val="20"/>
          <w:szCs w:val="20"/>
        </w:rPr>
        <w:t xml:space="preserve">kesinleşmiş bilançosuna </w:t>
      </w:r>
      <w:r w:rsidRPr="00D7176E">
        <w:rPr>
          <w:sz w:val="20"/>
          <w:szCs w:val="20"/>
        </w:rPr>
        <w:t xml:space="preserve">göre ............... TL (........................) sermaye, şirket özvarlığının içinde yasal oranda bulunmaktadır. </w:t>
      </w:r>
    </w:p>
    <w:p w:rsidR="00874C06" w:rsidRDefault="00874C06" w:rsidP="00874C06">
      <w:pPr>
        <w:spacing w:line="276" w:lineRule="auto"/>
        <w:rPr>
          <w:sz w:val="20"/>
          <w:szCs w:val="20"/>
        </w:rPr>
      </w:pPr>
      <w:r w:rsidRPr="00D7176E">
        <w:rPr>
          <w:sz w:val="20"/>
          <w:szCs w:val="20"/>
        </w:rPr>
        <w:t>C-Firmanın ÖZVARLIĞI aşağıdaki gibi hesaplanmıştır.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126"/>
      </w:tblGrid>
      <w:tr w:rsidR="00874C06" w:rsidRPr="00D7176E" w:rsidTr="00C836D2">
        <w:tc>
          <w:tcPr>
            <w:tcW w:w="7513" w:type="dxa"/>
          </w:tcPr>
          <w:p w:rsidR="00874C06" w:rsidRPr="00D7176E" w:rsidRDefault="00874C06" w:rsidP="00C836D2">
            <w:pPr>
              <w:spacing w:line="276" w:lineRule="auto"/>
              <w:rPr>
                <w:sz w:val="20"/>
                <w:szCs w:val="20"/>
              </w:rPr>
            </w:pPr>
            <w:r w:rsidRPr="00151492">
              <w:rPr>
                <w:sz w:val="20"/>
                <w:szCs w:val="20"/>
              </w:rPr>
              <w:t>…………..  Tarihli Kesin</w:t>
            </w:r>
            <w:r>
              <w:rPr>
                <w:sz w:val="20"/>
                <w:szCs w:val="20"/>
              </w:rPr>
              <w:t xml:space="preserve">leşen </w:t>
            </w:r>
            <w:r w:rsidRPr="00151492">
              <w:rPr>
                <w:sz w:val="20"/>
                <w:szCs w:val="20"/>
              </w:rPr>
              <w:t>Bilançoya Göre</w:t>
            </w:r>
          </w:p>
        </w:tc>
        <w:tc>
          <w:tcPr>
            <w:tcW w:w="2126" w:type="dxa"/>
          </w:tcPr>
          <w:p w:rsidR="00874C06" w:rsidRPr="00D7176E" w:rsidRDefault="00874C06" w:rsidP="00C836D2">
            <w:pPr>
              <w:spacing w:line="276" w:lineRule="auto"/>
              <w:jc w:val="center"/>
              <w:rPr>
                <w:sz w:val="20"/>
                <w:szCs w:val="20"/>
              </w:rPr>
            </w:pPr>
            <w:r w:rsidRPr="00D7176E">
              <w:rPr>
                <w:sz w:val="20"/>
                <w:szCs w:val="20"/>
              </w:rPr>
              <w:t>Tutar</w:t>
            </w:r>
          </w:p>
        </w:tc>
      </w:tr>
      <w:tr w:rsidR="00874C06" w:rsidRPr="00D7176E" w:rsidTr="00C836D2">
        <w:tc>
          <w:tcPr>
            <w:tcW w:w="7513" w:type="dxa"/>
          </w:tcPr>
          <w:p w:rsidR="00874C06" w:rsidRPr="00D7176E" w:rsidRDefault="00874C06" w:rsidP="00C836D2">
            <w:pPr>
              <w:spacing w:line="276" w:lineRule="auto"/>
              <w:rPr>
                <w:sz w:val="20"/>
                <w:szCs w:val="20"/>
              </w:rPr>
            </w:pPr>
            <w:r w:rsidRPr="00D7176E">
              <w:rPr>
                <w:sz w:val="20"/>
                <w:szCs w:val="20"/>
              </w:rPr>
              <w:t>AKTİF TOPLAMI (Bilançonun Aktif Hesaplarının Toplamı)</w:t>
            </w:r>
          </w:p>
        </w:tc>
        <w:tc>
          <w:tcPr>
            <w:tcW w:w="2126" w:type="dxa"/>
          </w:tcPr>
          <w:p w:rsidR="00874C06" w:rsidRPr="00D7176E" w:rsidRDefault="00874C06" w:rsidP="00C836D2">
            <w:pPr>
              <w:spacing w:line="276" w:lineRule="auto"/>
              <w:rPr>
                <w:sz w:val="20"/>
                <w:szCs w:val="20"/>
              </w:rPr>
            </w:pPr>
          </w:p>
        </w:tc>
      </w:tr>
      <w:tr w:rsidR="00874C06" w:rsidRPr="00D7176E" w:rsidTr="00C836D2">
        <w:tc>
          <w:tcPr>
            <w:tcW w:w="7513" w:type="dxa"/>
          </w:tcPr>
          <w:p w:rsidR="00874C06" w:rsidRPr="00D7176E" w:rsidRDefault="00874C06" w:rsidP="00C836D2">
            <w:pPr>
              <w:spacing w:line="276" w:lineRule="auto"/>
              <w:rPr>
                <w:sz w:val="20"/>
                <w:szCs w:val="20"/>
              </w:rPr>
            </w:pPr>
            <w:r w:rsidRPr="00D7176E">
              <w:rPr>
                <w:sz w:val="20"/>
                <w:szCs w:val="20"/>
              </w:rPr>
              <w:t>BORÇLAR      ( - )  (Bilançonun 3 ve 4 ile başlayan borçlarının toplamı)</w:t>
            </w:r>
          </w:p>
        </w:tc>
        <w:tc>
          <w:tcPr>
            <w:tcW w:w="2126" w:type="dxa"/>
          </w:tcPr>
          <w:p w:rsidR="00874C06" w:rsidRPr="00D7176E" w:rsidRDefault="00874C06" w:rsidP="00C836D2">
            <w:pPr>
              <w:spacing w:line="276" w:lineRule="auto"/>
              <w:rPr>
                <w:sz w:val="20"/>
                <w:szCs w:val="20"/>
              </w:rPr>
            </w:pPr>
          </w:p>
        </w:tc>
      </w:tr>
      <w:tr w:rsidR="00874C06" w:rsidRPr="00D7176E" w:rsidTr="00C836D2">
        <w:tc>
          <w:tcPr>
            <w:tcW w:w="7513" w:type="dxa"/>
          </w:tcPr>
          <w:p w:rsidR="00874C06" w:rsidRPr="00D7176E" w:rsidRDefault="00874C06" w:rsidP="00C836D2">
            <w:pPr>
              <w:spacing w:line="276" w:lineRule="auto"/>
              <w:rPr>
                <w:sz w:val="20"/>
                <w:szCs w:val="20"/>
              </w:rPr>
            </w:pPr>
            <w:r w:rsidRPr="00D7176E">
              <w:rPr>
                <w:sz w:val="20"/>
                <w:szCs w:val="20"/>
              </w:rPr>
              <w:t xml:space="preserve">ÖZ VARLIK   (Aktif toplam ile Borçlar toplamı arasındaki fark)       </w:t>
            </w:r>
          </w:p>
        </w:tc>
        <w:tc>
          <w:tcPr>
            <w:tcW w:w="2126" w:type="dxa"/>
          </w:tcPr>
          <w:p w:rsidR="00874C06" w:rsidRPr="00D7176E" w:rsidRDefault="00874C06" w:rsidP="00C836D2">
            <w:pPr>
              <w:spacing w:line="276" w:lineRule="auto"/>
              <w:rPr>
                <w:sz w:val="20"/>
                <w:szCs w:val="20"/>
              </w:rPr>
            </w:pPr>
          </w:p>
        </w:tc>
      </w:tr>
    </w:tbl>
    <w:p w:rsidR="00874C06" w:rsidRPr="00D7176E" w:rsidRDefault="00874C06" w:rsidP="00874C06">
      <w:pPr>
        <w:pStyle w:val="GvdeMetniGirintisi"/>
        <w:spacing w:line="276" w:lineRule="auto"/>
        <w:ind w:left="0"/>
        <w:jc w:val="both"/>
        <w:rPr>
          <w:sz w:val="20"/>
          <w:szCs w:val="20"/>
        </w:rPr>
      </w:pPr>
    </w:p>
    <w:p w:rsidR="00874C06" w:rsidRDefault="00874C06" w:rsidP="00874C06">
      <w:pPr>
        <w:pStyle w:val="GvdeMetniGirintisi"/>
        <w:spacing w:line="276" w:lineRule="auto"/>
        <w:ind w:left="0"/>
        <w:jc w:val="both"/>
        <w:rPr>
          <w:sz w:val="20"/>
          <w:szCs w:val="20"/>
        </w:rPr>
      </w:pPr>
      <w:r w:rsidRPr="00D7176E">
        <w:rPr>
          <w:sz w:val="20"/>
          <w:szCs w:val="20"/>
        </w:rPr>
        <w:t>D-Ortakların sermaye taahhütlerini ödemelerini müteakip kendilerini yeniden borçlandırarak, başka bir hesaba alacak kaydedilmek suretiyle sermaye taahhütlerinden doğan borçlarının devam ettiğine ilişkin herhangi bir yevmiye kaydına rastlanmamıştır.</w:t>
      </w:r>
    </w:p>
    <w:p w:rsidR="00874C06" w:rsidRPr="00874C06" w:rsidRDefault="00874C06" w:rsidP="00874C06">
      <w:pPr>
        <w:pStyle w:val="AralkYok"/>
        <w:rPr>
          <w:sz w:val="20"/>
          <w:szCs w:val="20"/>
        </w:rPr>
      </w:pPr>
      <w:r w:rsidRPr="00874C06">
        <w:rPr>
          <w:sz w:val="20"/>
          <w:szCs w:val="20"/>
        </w:rPr>
        <w:lastRenderedPageBreak/>
        <w:t>E- Türk Ticaret Kanunun 376. Maddesi Gereği Sermayenin Karşılıksız Kalıp Kalmadığının Tespiti</w:t>
      </w:r>
      <w:r>
        <w:rPr>
          <w:sz w:val="20"/>
          <w:szCs w:val="20"/>
        </w:rPr>
        <w:t xml:space="preserve"> </w:t>
      </w:r>
      <w:r w:rsidRPr="00874C06">
        <w:rPr>
          <w:sz w:val="20"/>
          <w:szCs w:val="20"/>
        </w:rPr>
        <w:t xml:space="preserve">Son yıllık bilançodan, sermaye ile kanuni yedek akçeler toplamının yarısının zarar sebebiyle karşılıksız kalıp kalmadığının tespitine dair hesaplama </w:t>
      </w:r>
    </w:p>
    <w:p w:rsidR="00874C06" w:rsidRPr="00874C06" w:rsidRDefault="00874C06" w:rsidP="00874C06">
      <w:pPr>
        <w:pStyle w:val="AralkYok"/>
        <w:rPr>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6"/>
      </w:tblGrid>
      <w:tr w:rsidR="00874C06" w:rsidRPr="00D7176E" w:rsidTr="00C836D2">
        <w:tc>
          <w:tcPr>
            <w:tcW w:w="7513" w:type="dxa"/>
            <w:shd w:val="clear" w:color="auto" w:fill="auto"/>
          </w:tcPr>
          <w:p w:rsidR="00874C06" w:rsidRPr="00D7176E" w:rsidRDefault="00874C06" w:rsidP="00C836D2">
            <w:pPr>
              <w:rPr>
                <w:sz w:val="20"/>
                <w:szCs w:val="20"/>
              </w:rPr>
            </w:pPr>
            <w:r w:rsidRPr="00151492">
              <w:rPr>
                <w:sz w:val="20"/>
                <w:szCs w:val="20"/>
              </w:rPr>
              <w:t>…………..  Tarihli Kesin</w:t>
            </w:r>
            <w:r>
              <w:rPr>
                <w:sz w:val="20"/>
                <w:szCs w:val="20"/>
              </w:rPr>
              <w:t xml:space="preserve">leşen </w:t>
            </w:r>
            <w:r w:rsidRPr="00151492">
              <w:rPr>
                <w:sz w:val="20"/>
                <w:szCs w:val="20"/>
              </w:rPr>
              <w:t>Bilançoya Göre</w:t>
            </w:r>
          </w:p>
        </w:tc>
        <w:tc>
          <w:tcPr>
            <w:tcW w:w="2126" w:type="dxa"/>
            <w:shd w:val="clear" w:color="auto" w:fill="auto"/>
          </w:tcPr>
          <w:p w:rsidR="00874C06" w:rsidRPr="00D7176E" w:rsidRDefault="00874C06" w:rsidP="00C836D2">
            <w:pPr>
              <w:jc w:val="center"/>
              <w:rPr>
                <w:sz w:val="20"/>
                <w:szCs w:val="20"/>
              </w:rPr>
            </w:pPr>
            <w:r w:rsidRPr="00D7176E">
              <w:rPr>
                <w:sz w:val="20"/>
                <w:szCs w:val="20"/>
              </w:rPr>
              <w:t>Tutar</w:t>
            </w:r>
          </w:p>
        </w:tc>
      </w:tr>
      <w:tr w:rsidR="00874C06" w:rsidRPr="00D7176E" w:rsidTr="00C836D2">
        <w:trPr>
          <w:trHeight w:val="224"/>
        </w:trPr>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 xml:space="preserve">a) Şirket Sermayesi                      </w:t>
            </w:r>
          </w:p>
        </w:tc>
        <w:tc>
          <w:tcPr>
            <w:tcW w:w="2126" w:type="dxa"/>
            <w:shd w:val="clear" w:color="auto" w:fill="auto"/>
            <w:vAlign w:val="center"/>
          </w:tcPr>
          <w:p w:rsidR="00874C06" w:rsidRPr="00D7176E" w:rsidRDefault="00874C06" w:rsidP="00C836D2">
            <w:pPr>
              <w:jc w:val="center"/>
              <w:rPr>
                <w:sz w:val="20"/>
                <w:szCs w:val="20"/>
              </w:rPr>
            </w:pPr>
          </w:p>
        </w:tc>
      </w:tr>
      <w:tr w:rsidR="00874C06" w:rsidRPr="00D7176E" w:rsidTr="00C836D2">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 xml:space="preserve">b) Kanuni Yedek Akçe Toplamı </w:t>
            </w:r>
          </w:p>
        </w:tc>
        <w:tc>
          <w:tcPr>
            <w:tcW w:w="2126" w:type="dxa"/>
            <w:shd w:val="clear" w:color="auto" w:fill="auto"/>
            <w:vAlign w:val="center"/>
          </w:tcPr>
          <w:p w:rsidR="00874C06" w:rsidRPr="00D7176E" w:rsidRDefault="00874C06" w:rsidP="00C836D2">
            <w:pPr>
              <w:jc w:val="center"/>
              <w:rPr>
                <w:sz w:val="20"/>
                <w:szCs w:val="20"/>
              </w:rPr>
            </w:pPr>
          </w:p>
        </w:tc>
      </w:tr>
      <w:tr w:rsidR="00874C06" w:rsidRPr="00D7176E" w:rsidTr="00C836D2">
        <w:trPr>
          <w:trHeight w:val="101"/>
        </w:trPr>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c) Sermaye ve Kanuni  Yedek Akçe Toplamı (a+b)</w:t>
            </w:r>
          </w:p>
        </w:tc>
        <w:tc>
          <w:tcPr>
            <w:tcW w:w="2126" w:type="dxa"/>
            <w:shd w:val="clear" w:color="auto" w:fill="auto"/>
            <w:vAlign w:val="center"/>
          </w:tcPr>
          <w:p w:rsidR="00874C06" w:rsidRPr="00D7176E" w:rsidRDefault="00874C06" w:rsidP="00C836D2">
            <w:pPr>
              <w:jc w:val="center"/>
              <w:rPr>
                <w:sz w:val="20"/>
                <w:szCs w:val="20"/>
              </w:rPr>
            </w:pPr>
          </w:p>
        </w:tc>
      </w:tr>
      <w:tr w:rsidR="00874C06" w:rsidRPr="00D7176E" w:rsidTr="00C836D2">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 xml:space="preserve">d) Sermaye ve Kanuni  Yedek Akçe Toplamının yarısı(c/2) </w:t>
            </w:r>
          </w:p>
        </w:tc>
        <w:tc>
          <w:tcPr>
            <w:tcW w:w="2126" w:type="dxa"/>
            <w:shd w:val="clear" w:color="auto" w:fill="auto"/>
            <w:vAlign w:val="center"/>
          </w:tcPr>
          <w:p w:rsidR="00874C06" w:rsidRPr="00D7176E" w:rsidRDefault="00874C06" w:rsidP="00C836D2">
            <w:pPr>
              <w:jc w:val="center"/>
              <w:rPr>
                <w:sz w:val="20"/>
                <w:szCs w:val="20"/>
              </w:rPr>
            </w:pPr>
          </w:p>
        </w:tc>
      </w:tr>
      <w:tr w:rsidR="00874C06" w:rsidRPr="00D7176E" w:rsidTr="00C836D2">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e) Bilanço Zarar</w:t>
            </w:r>
            <w:r>
              <w:rPr>
                <w:sz w:val="20"/>
                <w:szCs w:val="20"/>
              </w:rPr>
              <w:t>ları ( Geçmiş Yıllar Zararları + Dönem Zararı )</w:t>
            </w:r>
          </w:p>
        </w:tc>
        <w:tc>
          <w:tcPr>
            <w:tcW w:w="2126" w:type="dxa"/>
            <w:shd w:val="clear" w:color="auto" w:fill="auto"/>
            <w:vAlign w:val="center"/>
          </w:tcPr>
          <w:p w:rsidR="00874C06" w:rsidRPr="00D7176E" w:rsidRDefault="00874C06" w:rsidP="00C836D2">
            <w:pPr>
              <w:jc w:val="center"/>
              <w:rPr>
                <w:sz w:val="20"/>
                <w:szCs w:val="20"/>
              </w:rPr>
            </w:pPr>
          </w:p>
        </w:tc>
      </w:tr>
      <w:tr w:rsidR="00874C06" w:rsidRPr="00D7176E" w:rsidTr="00C836D2">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 xml:space="preserve">f) Sermayenin hangi oranda korunduğu : (1-(e/d)) </w:t>
            </w:r>
            <w:r w:rsidRPr="00D7176E">
              <w:rPr>
                <w:color w:val="FF0000"/>
                <w:sz w:val="20"/>
                <w:szCs w:val="20"/>
              </w:rPr>
              <w:t>(pozitif değer çıkması durumunda)</w:t>
            </w:r>
          </w:p>
        </w:tc>
        <w:tc>
          <w:tcPr>
            <w:tcW w:w="2126" w:type="dxa"/>
            <w:shd w:val="clear" w:color="auto" w:fill="auto"/>
            <w:vAlign w:val="center"/>
          </w:tcPr>
          <w:p w:rsidR="00874C06" w:rsidRPr="00D7176E" w:rsidRDefault="00874C06" w:rsidP="00C836D2">
            <w:pPr>
              <w:jc w:val="center"/>
              <w:rPr>
                <w:sz w:val="20"/>
                <w:szCs w:val="20"/>
              </w:rPr>
            </w:pPr>
          </w:p>
        </w:tc>
      </w:tr>
      <w:tr w:rsidR="00874C06" w:rsidRPr="00D7176E" w:rsidTr="00C836D2">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 xml:space="preserve">g) Zararın karşılanamadığı tutar : (d-e) </w:t>
            </w:r>
            <w:r w:rsidRPr="00D7176E">
              <w:rPr>
                <w:color w:val="FF0000"/>
                <w:sz w:val="20"/>
                <w:szCs w:val="20"/>
              </w:rPr>
              <w:t>(negatif değer çıkması durumunda)</w:t>
            </w:r>
          </w:p>
        </w:tc>
        <w:tc>
          <w:tcPr>
            <w:tcW w:w="2126" w:type="dxa"/>
            <w:shd w:val="clear" w:color="auto" w:fill="auto"/>
            <w:vAlign w:val="center"/>
          </w:tcPr>
          <w:p w:rsidR="00874C06" w:rsidRPr="00D7176E" w:rsidRDefault="00874C06" w:rsidP="00C836D2">
            <w:pPr>
              <w:jc w:val="center"/>
              <w:rPr>
                <w:sz w:val="20"/>
                <w:szCs w:val="20"/>
              </w:rPr>
            </w:pPr>
          </w:p>
        </w:tc>
      </w:tr>
    </w:tbl>
    <w:p w:rsidR="00874C06" w:rsidRPr="00D7176E" w:rsidRDefault="00874C06" w:rsidP="00874C06">
      <w:pPr>
        <w:spacing w:line="276" w:lineRule="auto"/>
        <w:rPr>
          <w:color w:val="FF0000"/>
          <w:sz w:val="20"/>
          <w:szCs w:val="20"/>
        </w:rPr>
      </w:pPr>
      <w:r w:rsidRPr="00D7176E">
        <w:rPr>
          <w:color w:val="FF0000"/>
          <w:sz w:val="20"/>
          <w:szCs w:val="20"/>
        </w:rPr>
        <w:t xml:space="preserve">(Yukarıdaki Tabloda "f" bendindeki hesapalanan değer  negatif çıkarsa aşağıdaki hesaplamayı yapınız)  </w:t>
      </w:r>
    </w:p>
    <w:p w:rsidR="00874C06" w:rsidRPr="00874C06" w:rsidRDefault="00874C06" w:rsidP="00874C06">
      <w:pPr>
        <w:spacing w:line="276" w:lineRule="auto"/>
        <w:rPr>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6"/>
      </w:tblGrid>
      <w:tr w:rsidR="00874C06" w:rsidRPr="00D7176E" w:rsidTr="00C836D2">
        <w:tc>
          <w:tcPr>
            <w:tcW w:w="7513" w:type="dxa"/>
            <w:shd w:val="clear" w:color="auto" w:fill="auto"/>
          </w:tcPr>
          <w:p w:rsidR="00874C06" w:rsidRPr="00D7176E" w:rsidRDefault="00874C06" w:rsidP="00C836D2">
            <w:pPr>
              <w:rPr>
                <w:sz w:val="20"/>
                <w:szCs w:val="20"/>
              </w:rPr>
            </w:pPr>
            <w:r w:rsidRPr="00151492">
              <w:rPr>
                <w:sz w:val="20"/>
                <w:szCs w:val="20"/>
              </w:rPr>
              <w:t>…………..  Tarihli Kesin</w:t>
            </w:r>
            <w:r>
              <w:rPr>
                <w:sz w:val="20"/>
                <w:szCs w:val="20"/>
              </w:rPr>
              <w:t xml:space="preserve">leşen </w:t>
            </w:r>
            <w:r w:rsidRPr="00151492">
              <w:rPr>
                <w:sz w:val="20"/>
                <w:szCs w:val="20"/>
              </w:rPr>
              <w:t>Bilançoya Göre</w:t>
            </w:r>
          </w:p>
        </w:tc>
        <w:tc>
          <w:tcPr>
            <w:tcW w:w="2126" w:type="dxa"/>
            <w:shd w:val="clear" w:color="auto" w:fill="auto"/>
          </w:tcPr>
          <w:p w:rsidR="00874C06" w:rsidRPr="00D7176E" w:rsidRDefault="00874C06" w:rsidP="00C836D2">
            <w:pPr>
              <w:jc w:val="center"/>
              <w:rPr>
                <w:sz w:val="20"/>
                <w:szCs w:val="20"/>
              </w:rPr>
            </w:pPr>
            <w:r w:rsidRPr="00D7176E">
              <w:rPr>
                <w:sz w:val="20"/>
                <w:szCs w:val="20"/>
              </w:rPr>
              <w:t>Tutar</w:t>
            </w:r>
          </w:p>
        </w:tc>
      </w:tr>
      <w:tr w:rsidR="00874C06" w:rsidRPr="00D7176E" w:rsidTr="00C836D2">
        <w:trPr>
          <w:trHeight w:val="224"/>
        </w:trPr>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 xml:space="preserve">a) Şirket Sermayesi                      </w:t>
            </w:r>
          </w:p>
        </w:tc>
        <w:tc>
          <w:tcPr>
            <w:tcW w:w="2126" w:type="dxa"/>
            <w:shd w:val="clear" w:color="auto" w:fill="auto"/>
            <w:vAlign w:val="center"/>
          </w:tcPr>
          <w:p w:rsidR="00874C06" w:rsidRPr="00D7176E" w:rsidRDefault="00874C06" w:rsidP="00C836D2">
            <w:pPr>
              <w:jc w:val="center"/>
              <w:rPr>
                <w:sz w:val="20"/>
                <w:szCs w:val="20"/>
              </w:rPr>
            </w:pPr>
          </w:p>
        </w:tc>
      </w:tr>
      <w:tr w:rsidR="00874C06" w:rsidRPr="00D7176E" w:rsidTr="00C836D2">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 xml:space="preserve">b) Kanuni Yedek Akçe Toplamı </w:t>
            </w:r>
          </w:p>
        </w:tc>
        <w:tc>
          <w:tcPr>
            <w:tcW w:w="2126" w:type="dxa"/>
            <w:shd w:val="clear" w:color="auto" w:fill="auto"/>
            <w:vAlign w:val="center"/>
          </w:tcPr>
          <w:p w:rsidR="00874C06" w:rsidRPr="00D7176E" w:rsidRDefault="00874C06" w:rsidP="00C836D2">
            <w:pPr>
              <w:jc w:val="center"/>
              <w:rPr>
                <w:sz w:val="20"/>
                <w:szCs w:val="20"/>
              </w:rPr>
            </w:pPr>
          </w:p>
        </w:tc>
      </w:tr>
      <w:tr w:rsidR="00874C06" w:rsidRPr="00D7176E" w:rsidTr="00C836D2">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c) Sermaye ve Kanuni  Yedek Akçe Toplamı (a+b)</w:t>
            </w:r>
          </w:p>
        </w:tc>
        <w:tc>
          <w:tcPr>
            <w:tcW w:w="2126" w:type="dxa"/>
            <w:shd w:val="clear" w:color="auto" w:fill="auto"/>
            <w:vAlign w:val="center"/>
          </w:tcPr>
          <w:p w:rsidR="00874C06" w:rsidRPr="00D7176E" w:rsidRDefault="00874C06" w:rsidP="00C836D2">
            <w:pPr>
              <w:jc w:val="center"/>
              <w:rPr>
                <w:sz w:val="20"/>
                <w:szCs w:val="20"/>
              </w:rPr>
            </w:pPr>
          </w:p>
        </w:tc>
      </w:tr>
      <w:tr w:rsidR="00874C06" w:rsidRPr="00D7176E" w:rsidTr="00C836D2">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d) Sermaye ve Kanuni  Yedek Akçe Toplamının 2/3'ü (c*2/3)</w:t>
            </w:r>
          </w:p>
        </w:tc>
        <w:tc>
          <w:tcPr>
            <w:tcW w:w="2126" w:type="dxa"/>
            <w:shd w:val="clear" w:color="auto" w:fill="auto"/>
            <w:vAlign w:val="center"/>
          </w:tcPr>
          <w:p w:rsidR="00874C06" w:rsidRPr="00D7176E" w:rsidRDefault="00874C06" w:rsidP="00C836D2">
            <w:pPr>
              <w:jc w:val="center"/>
              <w:rPr>
                <w:sz w:val="20"/>
                <w:szCs w:val="20"/>
              </w:rPr>
            </w:pPr>
          </w:p>
        </w:tc>
      </w:tr>
      <w:tr w:rsidR="00874C06" w:rsidRPr="00D7176E" w:rsidTr="00C836D2">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e) Bilanço Zarar</w:t>
            </w:r>
            <w:r>
              <w:rPr>
                <w:sz w:val="20"/>
                <w:szCs w:val="20"/>
              </w:rPr>
              <w:t>ları ( Geçmiş Yıllar Zararları + Dönem Zararı )</w:t>
            </w:r>
          </w:p>
        </w:tc>
        <w:tc>
          <w:tcPr>
            <w:tcW w:w="2126" w:type="dxa"/>
            <w:shd w:val="clear" w:color="auto" w:fill="auto"/>
            <w:vAlign w:val="center"/>
          </w:tcPr>
          <w:p w:rsidR="00874C06" w:rsidRPr="00D7176E" w:rsidRDefault="00874C06" w:rsidP="00C836D2">
            <w:pPr>
              <w:jc w:val="center"/>
              <w:rPr>
                <w:sz w:val="20"/>
                <w:szCs w:val="20"/>
              </w:rPr>
            </w:pPr>
          </w:p>
        </w:tc>
      </w:tr>
      <w:tr w:rsidR="00874C06" w:rsidRPr="00D7176E" w:rsidTr="00C836D2">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 xml:space="preserve">f) Sermayenin hangi oranda korunduğu : (1-(e/d)) </w:t>
            </w:r>
            <w:r w:rsidRPr="00D7176E">
              <w:rPr>
                <w:color w:val="FF0000"/>
                <w:sz w:val="20"/>
                <w:szCs w:val="20"/>
              </w:rPr>
              <w:t>(pozitif değer çıkması durumunda)</w:t>
            </w:r>
          </w:p>
        </w:tc>
        <w:tc>
          <w:tcPr>
            <w:tcW w:w="2126" w:type="dxa"/>
            <w:shd w:val="clear" w:color="auto" w:fill="auto"/>
            <w:vAlign w:val="center"/>
          </w:tcPr>
          <w:p w:rsidR="00874C06" w:rsidRPr="00D7176E" w:rsidRDefault="00874C06" w:rsidP="00C836D2">
            <w:pPr>
              <w:jc w:val="center"/>
              <w:rPr>
                <w:sz w:val="20"/>
                <w:szCs w:val="20"/>
              </w:rPr>
            </w:pPr>
          </w:p>
        </w:tc>
      </w:tr>
      <w:tr w:rsidR="00874C06" w:rsidRPr="00D7176E" w:rsidTr="00C836D2">
        <w:tc>
          <w:tcPr>
            <w:tcW w:w="7513" w:type="dxa"/>
            <w:shd w:val="clear" w:color="auto" w:fill="auto"/>
            <w:vAlign w:val="center"/>
          </w:tcPr>
          <w:p w:rsidR="00874C06" w:rsidRPr="00D7176E" w:rsidRDefault="00874C06" w:rsidP="00C836D2">
            <w:pPr>
              <w:pStyle w:val="ListeParagraf"/>
              <w:ind w:left="0"/>
              <w:contextualSpacing/>
              <w:rPr>
                <w:sz w:val="20"/>
                <w:szCs w:val="20"/>
              </w:rPr>
            </w:pPr>
            <w:r w:rsidRPr="00D7176E">
              <w:rPr>
                <w:sz w:val="20"/>
                <w:szCs w:val="20"/>
              </w:rPr>
              <w:t xml:space="preserve">g) Zararın karşılanamadığı tutar : (d-e) </w:t>
            </w:r>
            <w:r w:rsidRPr="00D7176E">
              <w:rPr>
                <w:color w:val="FF0000"/>
                <w:sz w:val="20"/>
                <w:szCs w:val="20"/>
              </w:rPr>
              <w:t>(negatif değer çıkması durumunda)</w:t>
            </w:r>
          </w:p>
        </w:tc>
        <w:tc>
          <w:tcPr>
            <w:tcW w:w="2126" w:type="dxa"/>
            <w:shd w:val="clear" w:color="auto" w:fill="auto"/>
            <w:vAlign w:val="center"/>
          </w:tcPr>
          <w:p w:rsidR="00874C06" w:rsidRPr="00D7176E" w:rsidRDefault="00874C06" w:rsidP="00C836D2">
            <w:pPr>
              <w:jc w:val="center"/>
              <w:rPr>
                <w:sz w:val="20"/>
                <w:szCs w:val="20"/>
              </w:rPr>
            </w:pPr>
          </w:p>
        </w:tc>
      </w:tr>
    </w:tbl>
    <w:p w:rsidR="00874C06" w:rsidRPr="00874C06" w:rsidRDefault="00874C06" w:rsidP="00874C06">
      <w:pPr>
        <w:shd w:val="clear" w:color="auto" w:fill="FFFFFF"/>
        <w:ind w:firstLine="567"/>
        <w:rPr>
          <w:color w:val="FF0000"/>
          <w:sz w:val="10"/>
          <w:szCs w:val="10"/>
        </w:rPr>
      </w:pPr>
    </w:p>
    <w:p w:rsidR="00874C06" w:rsidRPr="00D7176E" w:rsidRDefault="00874C06" w:rsidP="00874C06">
      <w:pPr>
        <w:shd w:val="clear" w:color="auto" w:fill="FFFFFF"/>
        <w:ind w:firstLine="567"/>
        <w:rPr>
          <w:color w:val="FF0000"/>
          <w:sz w:val="20"/>
          <w:szCs w:val="20"/>
        </w:rPr>
      </w:pPr>
      <w:r w:rsidRPr="00D7176E">
        <w:rPr>
          <w:color w:val="FF0000"/>
          <w:sz w:val="20"/>
          <w:szCs w:val="20"/>
        </w:rPr>
        <w:t xml:space="preserve">(Durum Açıklaması: Sermayenin 2/3'nün  kaybedilmesi. ÖNLEM: Derhâl toplantıya çağrılan genel kurul, </w:t>
      </w:r>
    </w:p>
    <w:p w:rsidR="00874C06" w:rsidRPr="00D7176E" w:rsidRDefault="00874C06" w:rsidP="00874C06">
      <w:pPr>
        <w:shd w:val="clear" w:color="auto" w:fill="FFFFFF"/>
        <w:ind w:firstLine="567"/>
        <w:rPr>
          <w:color w:val="FF0000"/>
          <w:sz w:val="20"/>
          <w:szCs w:val="20"/>
        </w:rPr>
      </w:pPr>
      <w:r w:rsidRPr="00D7176E">
        <w:rPr>
          <w:color w:val="FF0000"/>
          <w:sz w:val="20"/>
          <w:szCs w:val="20"/>
        </w:rPr>
        <w:t>a) Sermayenin üçte biri ile yetinilmesine ve Türk Ticaret Kanunun 473 ilâ 475 inci maddelerine göre sermaye azaltımı yapılmasına,</w:t>
      </w:r>
    </w:p>
    <w:p w:rsidR="00874C06" w:rsidRPr="00D7176E" w:rsidRDefault="00874C06" w:rsidP="00874C06">
      <w:pPr>
        <w:shd w:val="clear" w:color="auto" w:fill="FFFFFF"/>
        <w:ind w:firstLine="567"/>
        <w:rPr>
          <w:color w:val="FF0000"/>
          <w:sz w:val="20"/>
          <w:szCs w:val="20"/>
        </w:rPr>
      </w:pPr>
      <w:r w:rsidRPr="00D7176E">
        <w:rPr>
          <w:color w:val="FF0000"/>
          <w:sz w:val="20"/>
          <w:szCs w:val="20"/>
        </w:rPr>
        <w:t xml:space="preserve">b) Sermayenin tamamlanmasına, </w:t>
      </w:r>
    </w:p>
    <w:p w:rsidR="00874C06" w:rsidRPr="00D7176E" w:rsidRDefault="00874C06" w:rsidP="00874C06">
      <w:pPr>
        <w:shd w:val="clear" w:color="auto" w:fill="FFFFFF"/>
        <w:ind w:firstLine="567"/>
        <w:rPr>
          <w:color w:val="FF0000"/>
          <w:sz w:val="20"/>
          <w:szCs w:val="20"/>
        </w:rPr>
      </w:pPr>
      <w:r w:rsidRPr="00D7176E">
        <w:rPr>
          <w:color w:val="FF0000"/>
          <w:sz w:val="20"/>
          <w:szCs w:val="20"/>
        </w:rPr>
        <w:t>c) Sermayenin artırılmasına,</w:t>
      </w:r>
    </w:p>
    <w:p w:rsidR="00874C06" w:rsidRPr="00D7176E" w:rsidRDefault="00874C06" w:rsidP="00874C06">
      <w:pPr>
        <w:rPr>
          <w:color w:val="FF0000"/>
          <w:sz w:val="20"/>
          <w:szCs w:val="20"/>
        </w:rPr>
      </w:pPr>
      <w:r w:rsidRPr="00D7176E">
        <w:rPr>
          <w:color w:val="FF0000"/>
          <w:sz w:val="20"/>
          <w:szCs w:val="20"/>
        </w:rPr>
        <w:t xml:space="preserve">karar vermediği takdirde şirket kendiliğinden sona erer. </w:t>
      </w:r>
      <w:r w:rsidRPr="00D7176E">
        <w:rPr>
          <w:color w:val="FF0000"/>
          <w:sz w:val="20"/>
          <w:szCs w:val="20"/>
          <w:shd w:val="clear" w:color="auto" w:fill="FFFFFF"/>
        </w:rPr>
        <w:t>Bu şekilde sona eren şirketin tasfiye işlemleri, Kanunun 536 ncı ve devamı maddelerine göre yürütülür.</w:t>
      </w:r>
      <w:r w:rsidRPr="00D7176E">
        <w:rPr>
          <w:color w:val="FF0000"/>
          <w:sz w:val="20"/>
          <w:szCs w:val="20"/>
        </w:rPr>
        <w:t>)</w:t>
      </w:r>
    </w:p>
    <w:p w:rsidR="00874C06" w:rsidRPr="00874C06" w:rsidRDefault="00874C06" w:rsidP="00874C06">
      <w:pPr>
        <w:spacing w:line="276" w:lineRule="auto"/>
        <w:rPr>
          <w:sz w:val="10"/>
          <w:szCs w:val="10"/>
        </w:rPr>
      </w:pPr>
    </w:p>
    <w:p w:rsidR="00874C06" w:rsidRPr="00D7176E" w:rsidRDefault="00874C06" w:rsidP="00874C06">
      <w:pPr>
        <w:spacing w:line="276" w:lineRule="auto"/>
        <w:rPr>
          <w:sz w:val="20"/>
          <w:szCs w:val="20"/>
        </w:rPr>
      </w:pPr>
      <w:r w:rsidRPr="00D7176E">
        <w:rPr>
          <w:sz w:val="20"/>
          <w:szCs w:val="20"/>
        </w:rPr>
        <w:t>6- SONUÇ :</w:t>
      </w:r>
    </w:p>
    <w:p w:rsidR="00874C06" w:rsidRPr="00D7176E" w:rsidRDefault="00874C06" w:rsidP="00874C06">
      <w:pPr>
        <w:spacing w:line="276" w:lineRule="auto"/>
        <w:rPr>
          <w:sz w:val="20"/>
          <w:szCs w:val="20"/>
        </w:rPr>
      </w:pPr>
      <w:r w:rsidRPr="00D7176E">
        <w:rPr>
          <w:sz w:val="20"/>
          <w:szCs w:val="20"/>
        </w:rPr>
        <w:t xml:space="preserve">A-Firmanın .................................-TL olan sermayesi ................yılında tamamen ödenmiş ve bugüne kadar herhangi bir çekilme olmamıştır. </w:t>
      </w:r>
    </w:p>
    <w:p w:rsidR="00874C06" w:rsidRPr="00D7176E" w:rsidRDefault="00874C06" w:rsidP="00874C06">
      <w:pPr>
        <w:spacing w:line="276" w:lineRule="auto"/>
        <w:rPr>
          <w:color w:val="FF0000"/>
          <w:sz w:val="20"/>
          <w:szCs w:val="20"/>
        </w:rPr>
      </w:pPr>
      <w:r w:rsidRPr="00D7176E">
        <w:rPr>
          <w:sz w:val="20"/>
          <w:szCs w:val="20"/>
        </w:rPr>
        <w:t xml:space="preserve">B-Firmanın  ...../......./............. </w:t>
      </w:r>
      <w:r w:rsidRPr="00151492">
        <w:rPr>
          <w:sz w:val="20"/>
          <w:szCs w:val="20"/>
        </w:rPr>
        <w:t>Tarihli Kesin</w:t>
      </w:r>
      <w:r>
        <w:rPr>
          <w:sz w:val="20"/>
          <w:szCs w:val="20"/>
        </w:rPr>
        <w:t xml:space="preserve">leşen </w:t>
      </w:r>
      <w:r w:rsidRPr="00151492">
        <w:rPr>
          <w:sz w:val="20"/>
          <w:szCs w:val="20"/>
        </w:rPr>
        <w:t>Bilançoya Göre</w:t>
      </w:r>
      <w:r w:rsidRPr="00D7176E">
        <w:rPr>
          <w:sz w:val="20"/>
          <w:szCs w:val="20"/>
        </w:rPr>
        <w:t xml:space="preserve"> özvarlığı ........ TL olarak raporun 5-C bölümünde hesaplanmış olup borçlarını karşılayabilecek durumdadır </w:t>
      </w:r>
      <w:r w:rsidRPr="00D7176E">
        <w:rPr>
          <w:color w:val="FF0000"/>
          <w:sz w:val="20"/>
          <w:szCs w:val="20"/>
        </w:rPr>
        <w:t xml:space="preserve"> /  Firmanın  ...../......./............. tarihli mizanına göre özvarlığı ........ TL olarak </w:t>
      </w:r>
      <w:r w:rsidRPr="00D7176E">
        <w:rPr>
          <w:sz w:val="20"/>
          <w:szCs w:val="20"/>
        </w:rPr>
        <w:t xml:space="preserve"> </w:t>
      </w:r>
      <w:r w:rsidRPr="00D7176E">
        <w:rPr>
          <w:color w:val="FF0000"/>
          <w:sz w:val="20"/>
          <w:szCs w:val="20"/>
        </w:rPr>
        <w:t>raporun 5-C bölümünde hesaplanmış olup borçlarını karşılayabilecek durumda değildir. Şirket Borca Batık durumdadır.</w:t>
      </w:r>
    </w:p>
    <w:p w:rsidR="00874C06" w:rsidRPr="00D7176E" w:rsidRDefault="00874C06" w:rsidP="00874C06">
      <w:pPr>
        <w:spacing w:line="276" w:lineRule="auto"/>
        <w:rPr>
          <w:color w:val="FF0000"/>
          <w:sz w:val="20"/>
          <w:szCs w:val="20"/>
        </w:rPr>
      </w:pPr>
      <w:r w:rsidRPr="00D7176E">
        <w:rPr>
          <w:sz w:val="20"/>
          <w:szCs w:val="20"/>
        </w:rPr>
        <w:t xml:space="preserve">C- Firmanın sermayesinin karşılıksız kalıp kalmadığı raporun 5-E bölümünde hesaplanmış olup şirket sermayesi karşılıksız kalmamıştır.  </w:t>
      </w:r>
      <w:r w:rsidRPr="00D7176E">
        <w:rPr>
          <w:color w:val="FF0000"/>
          <w:sz w:val="20"/>
          <w:szCs w:val="20"/>
        </w:rPr>
        <w:t>/ Firmanın sermayesinin karşılıksız kalıp kalmadığı raporun 5-E bölümünde hesaplanmış olup şirket sermayesi karşılıksız kalmıştır.</w:t>
      </w:r>
    </w:p>
    <w:p w:rsidR="00874C06" w:rsidRPr="00F3430B" w:rsidRDefault="00874C06" w:rsidP="00874C06">
      <w:pPr>
        <w:spacing w:line="276" w:lineRule="auto"/>
        <w:rPr>
          <w:color w:val="FF0000"/>
          <w:sz w:val="20"/>
          <w:szCs w:val="20"/>
        </w:rPr>
      </w:pPr>
      <w:r w:rsidRPr="00D7176E">
        <w:rPr>
          <w:sz w:val="20"/>
          <w:szCs w:val="20"/>
        </w:rPr>
        <w:t>Ç-Sermaye eklenebilecek başkaca fon mevcut değildir</w:t>
      </w:r>
      <w:r w:rsidRPr="00F3430B">
        <w:rPr>
          <w:color w:val="FF0000"/>
          <w:sz w:val="20"/>
          <w:szCs w:val="20"/>
        </w:rPr>
        <w:t>/………………….. muhasebe kalemlerinden sermayeye eklenecek fonlar mevcuttur.</w:t>
      </w:r>
    </w:p>
    <w:p w:rsidR="00874C06" w:rsidRPr="00D7176E" w:rsidRDefault="00874C06" w:rsidP="00874C06">
      <w:pPr>
        <w:spacing w:line="276" w:lineRule="auto"/>
        <w:ind w:left="4956" w:firstLine="708"/>
        <w:rPr>
          <w:sz w:val="20"/>
          <w:szCs w:val="20"/>
        </w:rPr>
      </w:pPr>
      <w:r w:rsidRPr="00D7176E">
        <w:rPr>
          <w:sz w:val="20"/>
          <w:szCs w:val="20"/>
        </w:rPr>
        <w:t>SERBEST MUHASEBECİ MALİ MÜŞAVİR</w:t>
      </w:r>
    </w:p>
    <w:p w:rsidR="00874C06" w:rsidRPr="00D7176E" w:rsidRDefault="00874C06" w:rsidP="00874C06">
      <w:pPr>
        <w:rPr>
          <w:sz w:val="20"/>
          <w:szCs w:val="20"/>
        </w:rPr>
      </w:pPr>
    </w:p>
    <w:p w:rsidR="00874C06" w:rsidRPr="00D7176E" w:rsidRDefault="00874C06" w:rsidP="00874C06">
      <w:pPr>
        <w:rPr>
          <w:sz w:val="20"/>
          <w:szCs w:val="20"/>
        </w:rPr>
      </w:pPr>
      <w:r w:rsidRPr="00D7176E">
        <w:rPr>
          <w:sz w:val="20"/>
          <w:szCs w:val="20"/>
        </w:rPr>
        <w:t>Ekler</w:t>
      </w:r>
    </w:p>
    <w:p w:rsidR="00874C06" w:rsidRDefault="00874C06" w:rsidP="00874C06">
      <w:pPr>
        <w:numPr>
          <w:ilvl w:val="0"/>
          <w:numId w:val="5"/>
        </w:numPr>
        <w:rPr>
          <w:sz w:val="20"/>
          <w:szCs w:val="20"/>
        </w:rPr>
      </w:pPr>
      <w:r w:rsidRPr="00151492">
        <w:rPr>
          <w:sz w:val="20"/>
          <w:szCs w:val="20"/>
        </w:rPr>
        <w:t>................. Tarihli Kesin Bilanço</w:t>
      </w:r>
    </w:p>
    <w:p w:rsidR="00874C06" w:rsidRPr="00151492" w:rsidRDefault="00874C06" w:rsidP="00874C06">
      <w:pPr>
        <w:numPr>
          <w:ilvl w:val="0"/>
          <w:numId w:val="5"/>
        </w:numPr>
        <w:rPr>
          <w:sz w:val="20"/>
          <w:szCs w:val="20"/>
        </w:rPr>
      </w:pPr>
      <w:r w:rsidRPr="00151492">
        <w:rPr>
          <w:sz w:val="20"/>
          <w:szCs w:val="20"/>
        </w:rPr>
        <w:t xml:space="preserve">Mali müşavir faaliyet belgesi </w:t>
      </w: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BF58F1" w:rsidRDefault="00BF58F1" w:rsidP="00F20ECD">
      <w:pPr>
        <w:rPr>
          <w:sz w:val="28"/>
          <w:lang w:val="tr-TR"/>
        </w:rPr>
      </w:pPr>
    </w:p>
    <w:p w:rsidR="004E3983" w:rsidRDefault="004E3983" w:rsidP="00F20ECD">
      <w:pPr>
        <w:rPr>
          <w:sz w:val="28"/>
          <w:lang w:val="tr-TR"/>
        </w:rPr>
      </w:pPr>
    </w:p>
    <w:p w:rsidR="004E3983" w:rsidRDefault="004E3983" w:rsidP="00BF58F1">
      <w:pPr>
        <w:pStyle w:val="AralkYok"/>
        <w:rPr>
          <w:sz w:val="28"/>
          <w:lang w:val="tr-TR"/>
        </w:rPr>
      </w:pPr>
    </w:p>
    <w:p w:rsidR="004E3983" w:rsidRPr="00F33D5A" w:rsidRDefault="004E3983" w:rsidP="00F20ECD">
      <w:pPr>
        <w:rPr>
          <w:sz w:val="28"/>
          <w:lang w:val="tr-TR"/>
        </w:rPr>
        <w:sectPr w:rsidR="004E3983" w:rsidRPr="00F33D5A" w:rsidSect="002E164D">
          <w:pgSz w:w="11906" w:h="16838" w:code="9"/>
          <w:pgMar w:top="284" w:right="567" w:bottom="284" w:left="851" w:header="709" w:footer="709" w:gutter="0"/>
          <w:cols w:space="708"/>
          <w:docGrid w:linePitch="360"/>
        </w:sectPr>
      </w:pPr>
    </w:p>
    <w:p w:rsidR="00F3512D" w:rsidRPr="0010755B" w:rsidRDefault="00F3512D" w:rsidP="00F3512D">
      <w:pPr>
        <w:spacing w:before="100" w:beforeAutospacing="1" w:after="100" w:afterAutospacing="1"/>
        <w:jc w:val="center"/>
        <w:rPr>
          <w:sz w:val="20"/>
          <w:szCs w:val="20"/>
          <w:lang w:val="x-none" w:eastAsia="x-none"/>
        </w:rPr>
      </w:pPr>
    </w:p>
    <w:p w:rsidR="00F3512D" w:rsidRPr="0010755B" w:rsidRDefault="00F3512D" w:rsidP="00F3512D">
      <w:pPr>
        <w:spacing w:before="100" w:beforeAutospacing="1" w:after="100" w:afterAutospacing="1"/>
        <w:jc w:val="center"/>
        <w:rPr>
          <w:sz w:val="20"/>
          <w:szCs w:val="20"/>
          <w:lang w:val="tr-TR" w:eastAsia="x-none"/>
        </w:rPr>
      </w:pPr>
      <w:r w:rsidRPr="0010755B">
        <w:rPr>
          <w:sz w:val="20"/>
          <w:szCs w:val="20"/>
          <w:lang w:val="x-none" w:eastAsia="x-none"/>
        </w:rPr>
        <w:t>......................</w:t>
      </w:r>
      <w:r w:rsidRPr="0010755B">
        <w:rPr>
          <w:sz w:val="20"/>
          <w:szCs w:val="20"/>
          <w:lang w:val="tr-TR" w:eastAsia="x-none"/>
        </w:rPr>
        <w:t>..................................................................................................................................................</w:t>
      </w:r>
      <w:r w:rsidRPr="0010755B">
        <w:rPr>
          <w:sz w:val="20"/>
          <w:szCs w:val="20"/>
          <w:lang w:val="x-none" w:eastAsia="x-none"/>
        </w:rPr>
        <w:t>…ŞİRKETİ</w:t>
      </w:r>
      <w:r w:rsidRPr="0010755B">
        <w:rPr>
          <w:sz w:val="20"/>
          <w:szCs w:val="20"/>
          <w:lang w:val="tr-TR" w:eastAsia="x-none"/>
        </w:rPr>
        <w:t>’</w:t>
      </w:r>
      <w:r w:rsidRPr="0010755B">
        <w:rPr>
          <w:sz w:val="20"/>
          <w:szCs w:val="20"/>
          <w:lang w:val="x-none" w:eastAsia="x-none"/>
        </w:rPr>
        <w:t>NİN</w:t>
      </w:r>
      <w:r w:rsidRPr="0010755B">
        <w:rPr>
          <w:sz w:val="20"/>
          <w:szCs w:val="20"/>
          <w:lang w:val="tr-TR" w:eastAsia="x-none"/>
        </w:rPr>
        <w:t xml:space="preserve"> </w:t>
      </w:r>
    </w:p>
    <w:p w:rsidR="00F3512D" w:rsidRPr="0010755B" w:rsidRDefault="00F3512D" w:rsidP="00F3512D">
      <w:pPr>
        <w:spacing w:before="100" w:beforeAutospacing="1" w:after="100" w:afterAutospacing="1"/>
        <w:jc w:val="center"/>
        <w:rPr>
          <w:color w:val="000000"/>
          <w:sz w:val="22"/>
          <w:szCs w:val="22"/>
          <w:lang w:val="tr-TR" w:eastAsia="tr-TR"/>
        </w:rPr>
      </w:pPr>
      <w:r w:rsidRPr="0010755B">
        <w:rPr>
          <w:sz w:val="20"/>
          <w:szCs w:val="20"/>
          <w:lang w:val="tr-TR" w:eastAsia="x-none"/>
        </w:rPr>
        <w:t>.</w:t>
      </w:r>
      <w:r w:rsidRPr="0010755B">
        <w:rPr>
          <w:sz w:val="20"/>
          <w:szCs w:val="20"/>
          <w:lang w:val="x-none" w:eastAsia="x-none"/>
        </w:rPr>
        <w:t>...</w:t>
      </w:r>
      <w:r w:rsidRPr="0010755B">
        <w:rPr>
          <w:sz w:val="20"/>
          <w:szCs w:val="20"/>
          <w:lang w:val="tr-TR" w:eastAsia="x-none"/>
        </w:rPr>
        <w:t>/</w:t>
      </w:r>
      <w:r w:rsidRPr="0010755B">
        <w:rPr>
          <w:sz w:val="20"/>
          <w:szCs w:val="20"/>
          <w:lang w:val="x-none" w:eastAsia="x-none"/>
        </w:rPr>
        <w:t>......</w:t>
      </w:r>
      <w:r w:rsidRPr="0010755B">
        <w:rPr>
          <w:sz w:val="20"/>
          <w:szCs w:val="20"/>
          <w:lang w:val="tr-TR" w:eastAsia="x-none"/>
        </w:rPr>
        <w:t>/</w:t>
      </w:r>
      <w:r w:rsidRPr="0010755B">
        <w:rPr>
          <w:sz w:val="20"/>
          <w:szCs w:val="20"/>
          <w:lang w:val="x-none" w:eastAsia="x-none"/>
        </w:rPr>
        <w:t xml:space="preserve">...... TARİHİNDE YAPILAN  </w:t>
      </w:r>
      <w:r w:rsidRPr="0010755B">
        <w:rPr>
          <w:sz w:val="20"/>
          <w:szCs w:val="20"/>
          <w:lang w:val="tr-TR" w:eastAsia="x-none"/>
        </w:rPr>
        <w:t xml:space="preserve">….. YILI </w:t>
      </w:r>
      <w:r w:rsidRPr="0010755B">
        <w:rPr>
          <w:sz w:val="20"/>
          <w:szCs w:val="20"/>
          <w:lang w:val="x-none" w:eastAsia="x-none"/>
        </w:rPr>
        <w:t>OLAĞAN</w:t>
      </w:r>
      <w:r w:rsidRPr="0010755B">
        <w:rPr>
          <w:sz w:val="20"/>
          <w:szCs w:val="20"/>
          <w:lang w:val="tr-TR" w:eastAsia="x-none"/>
        </w:rPr>
        <w:t xml:space="preserve"> </w:t>
      </w:r>
      <w:r w:rsidRPr="0010755B">
        <w:rPr>
          <w:sz w:val="20"/>
          <w:szCs w:val="20"/>
          <w:lang w:val="x-none" w:eastAsia="x-none"/>
        </w:rPr>
        <w:t>GENEL KURUL TOPLANTISI HAZIR BULUNANLAR LİSTESİ</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2978"/>
        <w:gridCol w:w="2069"/>
        <w:gridCol w:w="1071"/>
        <w:gridCol w:w="1938"/>
        <w:gridCol w:w="2985"/>
        <w:gridCol w:w="2063"/>
        <w:gridCol w:w="2063"/>
      </w:tblGrid>
      <w:tr w:rsidR="00F3512D" w:rsidRPr="0010755B"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jc w:val="center"/>
              <w:rPr>
                <w:color w:val="000000"/>
                <w:sz w:val="22"/>
                <w:szCs w:val="22"/>
                <w:lang w:val="tr-TR"/>
              </w:rPr>
            </w:pPr>
            <w:r w:rsidRPr="0010755B">
              <w:rPr>
                <w:color w:val="000000"/>
                <w:sz w:val="22"/>
                <w:szCs w:val="22"/>
                <w:lang w:val="tr-TR"/>
              </w:rPr>
              <w:t xml:space="preserve">PAY SAHİBİNİN </w:t>
            </w:r>
            <w:smartTag w:uri="urn:schemas-microsoft-com:office:smarttags" w:element="stockticker">
              <w:r w:rsidRPr="0010755B">
                <w:rPr>
                  <w:color w:val="000000"/>
                  <w:sz w:val="22"/>
                  <w:szCs w:val="22"/>
                  <w:lang w:val="tr-TR"/>
                </w:rPr>
                <w:t>ADI</w:t>
              </w:r>
            </w:smartTag>
            <w:r w:rsidRPr="0010755B">
              <w:rPr>
                <w:color w:val="000000"/>
                <w:sz w:val="22"/>
                <w:szCs w:val="22"/>
                <w:lang w:val="tr-TR"/>
              </w:rPr>
              <w:t xml:space="preserve"> VE SOYADI İKAMETGAHI</w:t>
            </w:r>
          </w:p>
        </w:tc>
        <w:tc>
          <w:tcPr>
            <w:tcW w:w="6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jc w:val="center"/>
              <w:rPr>
                <w:color w:val="000000"/>
                <w:sz w:val="22"/>
                <w:szCs w:val="22"/>
                <w:lang w:val="tr-TR"/>
              </w:rPr>
            </w:pPr>
            <w:r w:rsidRPr="0010755B">
              <w:rPr>
                <w:color w:val="000000"/>
                <w:sz w:val="22"/>
                <w:szCs w:val="22"/>
                <w:lang w:val="tr-TR"/>
              </w:rPr>
              <w:t>SERMAYE MİKTARI</w:t>
            </w:r>
          </w:p>
        </w:tc>
        <w:tc>
          <w:tcPr>
            <w:tcW w:w="353"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jc w:val="center"/>
              <w:rPr>
                <w:color w:val="000000"/>
                <w:sz w:val="22"/>
                <w:szCs w:val="22"/>
                <w:lang w:val="tr-TR"/>
              </w:rPr>
            </w:pPr>
            <w:r w:rsidRPr="0010755B">
              <w:rPr>
                <w:color w:val="000000"/>
                <w:sz w:val="22"/>
                <w:szCs w:val="22"/>
                <w:lang w:val="tr-TR"/>
              </w:rPr>
              <w:t>HİSSE ADEDİ</w:t>
            </w:r>
          </w:p>
        </w:tc>
        <w:tc>
          <w:tcPr>
            <w:tcW w:w="639"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jc w:val="center"/>
              <w:rPr>
                <w:color w:val="000000"/>
                <w:sz w:val="22"/>
                <w:szCs w:val="22"/>
                <w:lang w:val="tr-TR"/>
              </w:rPr>
            </w:pPr>
            <w:r w:rsidRPr="0010755B">
              <w:rPr>
                <w:color w:val="000000"/>
                <w:sz w:val="22"/>
                <w:szCs w:val="22"/>
                <w:lang w:val="tr-TR"/>
              </w:rPr>
              <w:t>TEMSİL ŞEKLİ</w:t>
            </w:r>
          </w:p>
        </w:tc>
        <w:tc>
          <w:tcPr>
            <w:tcW w:w="984"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jc w:val="center"/>
              <w:rPr>
                <w:color w:val="000000"/>
                <w:sz w:val="22"/>
                <w:szCs w:val="22"/>
                <w:lang w:val="tr-TR"/>
              </w:rPr>
            </w:pPr>
            <w:r w:rsidRPr="0010755B">
              <w:rPr>
                <w:color w:val="000000"/>
                <w:sz w:val="22"/>
                <w:szCs w:val="22"/>
                <w:lang w:val="tr-TR"/>
              </w:rPr>
              <w:t xml:space="preserve">TEMSİLCİNİN </w:t>
            </w:r>
            <w:smartTag w:uri="urn:schemas-microsoft-com:office:smarttags" w:element="stockticker">
              <w:r w:rsidRPr="0010755B">
                <w:rPr>
                  <w:color w:val="000000"/>
                  <w:sz w:val="22"/>
                  <w:szCs w:val="22"/>
                  <w:lang w:val="tr-TR"/>
                </w:rPr>
                <w:t>ADI</w:t>
              </w:r>
            </w:smartTag>
            <w:r w:rsidRPr="0010755B">
              <w:rPr>
                <w:color w:val="000000"/>
                <w:sz w:val="22"/>
                <w:szCs w:val="22"/>
                <w:lang w:val="tr-TR"/>
              </w:rPr>
              <w:t xml:space="preserve"> SOYADI</w:t>
            </w:r>
          </w:p>
        </w:tc>
        <w:tc>
          <w:tcPr>
            <w:tcW w:w="680" w:type="pct"/>
            <w:tcBorders>
              <w:top w:val="outset" w:sz="6" w:space="0" w:color="FFFFFF"/>
              <w:left w:val="outset" w:sz="6" w:space="0" w:color="FFFFFF"/>
              <w:bottom w:val="outset" w:sz="6" w:space="0" w:color="FFFFFF"/>
              <w:right w:val="outset" w:sz="6" w:space="0" w:color="FFFFFF"/>
            </w:tcBorders>
          </w:tcPr>
          <w:p w:rsidR="00F3512D" w:rsidRPr="0010755B" w:rsidRDefault="00F3512D" w:rsidP="00C836D2">
            <w:pPr>
              <w:spacing w:before="100" w:beforeAutospacing="1" w:after="100" w:afterAutospacing="1"/>
              <w:jc w:val="center"/>
              <w:rPr>
                <w:color w:val="000000"/>
                <w:sz w:val="22"/>
                <w:szCs w:val="22"/>
                <w:lang w:val="tr-TR" w:eastAsia="tr-TR"/>
              </w:rPr>
            </w:pPr>
            <w:r w:rsidRPr="0010755B">
              <w:rPr>
                <w:color w:val="000000"/>
                <w:sz w:val="22"/>
                <w:szCs w:val="22"/>
                <w:lang w:val="tr-TR" w:eastAsia="tr-TR"/>
              </w:rPr>
              <w:t>T.C. KİMLİK NO</w:t>
            </w:r>
          </w:p>
        </w:tc>
        <w:tc>
          <w:tcPr>
            <w:tcW w:w="680"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spacing w:before="100" w:beforeAutospacing="1" w:after="100" w:afterAutospacing="1"/>
              <w:jc w:val="center"/>
              <w:rPr>
                <w:color w:val="000000"/>
                <w:sz w:val="22"/>
                <w:szCs w:val="22"/>
                <w:lang w:val="tr-TR" w:eastAsia="tr-TR"/>
              </w:rPr>
            </w:pPr>
            <w:r w:rsidRPr="0010755B">
              <w:rPr>
                <w:color w:val="000000"/>
                <w:sz w:val="22"/>
                <w:szCs w:val="22"/>
                <w:lang w:val="tr-TR" w:eastAsia="tr-TR"/>
              </w:rPr>
              <w:t>İMZA</w:t>
            </w:r>
          </w:p>
        </w:tc>
      </w:tr>
      <w:tr w:rsidR="00F3512D" w:rsidRPr="0010755B"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spacing w:before="100" w:beforeAutospacing="1" w:after="100" w:afterAutospacing="1"/>
              <w:jc w:val="center"/>
              <w:rPr>
                <w:color w:val="000000"/>
                <w:sz w:val="22"/>
                <w:szCs w:val="22"/>
                <w:lang w:val="tr-TR" w:eastAsia="tr-TR"/>
              </w:rPr>
            </w:pPr>
            <w:r w:rsidRPr="0010755B">
              <w:rPr>
                <w:color w:val="000000"/>
                <w:sz w:val="22"/>
                <w:szCs w:val="22"/>
                <w:lang w:val="tr-TR" w:eastAsia="tr-TR"/>
              </w:rPr>
              <w:t>ASALETEN</w:t>
            </w:r>
          </w:p>
        </w:tc>
        <w:tc>
          <w:tcPr>
            <w:tcW w:w="984"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rsidR="00F3512D" w:rsidRPr="0010755B" w:rsidRDefault="00F3512D" w:rsidP="00C836D2">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F3512D" w:rsidRPr="0010755B"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spacing w:before="100" w:beforeAutospacing="1" w:after="100" w:afterAutospacing="1"/>
              <w:jc w:val="center"/>
              <w:rPr>
                <w:color w:val="000000"/>
                <w:sz w:val="22"/>
                <w:szCs w:val="22"/>
                <w:lang w:val="tr-TR" w:eastAsia="tr-TR"/>
              </w:rPr>
            </w:pPr>
            <w:r w:rsidRPr="0010755B">
              <w:rPr>
                <w:color w:val="000000"/>
                <w:sz w:val="22"/>
                <w:szCs w:val="22"/>
                <w:lang w:val="tr-TR" w:eastAsia="tr-TR"/>
              </w:rPr>
              <w:t>VEKALETEN</w:t>
            </w:r>
          </w:p>
        </w:tc>
        <w:tc>
          <w:tcPr>
            <w:tcW w:w="984"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rsidR="00F3512D" w:rsidRPr="0010755B" w:rsidRDefault="00F3512D" w:rsidP="00C836D2">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F3512D" w:rsidRPr="0010755B"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rsidR="00F3512D" w:rsidRPr="0010755B" w:rsidRDefault="00F3512D" w:rsidP="00C836D2">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F3512D" w:rsidRPr="0010755B"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rsidR="00F3512D" w:rsidRPr="0010755B" w:rsidRDefault="00F3512D" w:rsidP="00C836D2">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F3512D" w:rsidRPr="0010755B"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rsidR="00F3512D" w:rsidRPr="0010755B" w:rsidRDefault="00F3512D" w:rsidP="00C836D2">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F3512D" w:rsidRPr="0010755B"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xml:space="preserve">TOPLAM </w:t>
            </w:r>
          </w:p>
        </w:tc>
        <w:tc>
          <w:tcPr>
            <w:tcW w:w="6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rsidR="00F3512D" w:rsidRPr="0010755B" w:rsidRDefault="00F3512D" w:rsidP="00C836D2">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C836D2">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bl>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lang w:eastAsia="x-none"/>
        </w:rPr>
      </w:pPr>
      <w:r w:rsidRPr="0010755B">
        <w:rPr>
          <w:sz w:val="20"/>
          <w:szCs w:val="20"/>
          <w:lang w:val="x-none" w:eastAsia="x-none"/>
        </w:rPr>
        <w:t>ŞİRKETİN SERMAYESİ</w:t>
      </w:r>
      <w:r w:rsidRPr="0010755B">
        <w:rPr>
          <w:sz w:val="20"/>
          <w:szCs w:val="20"/>
          <w:lang w:eastAsia="x-none"/>
        </w:rPr>
        <w:t xml:space="preserve"> VE PAYLARIN TOPLAM İTİBARİ DEĞERİ</w:t>
      </w:r>
      <w:r w:rsidRPr="0010755B">
        <w:rPr>
          <w:sz w:val="20"/>
          <w:szCs w:val="20"/>
          <w:lang w:val="x-none" w:eastAsia="x-none"/>
        </w:rPr>
        <w:t>:</w:t>
      </w: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lang w:eastAsia="tr-TR"/>
        </w:rPr>
      </w:pPr>
      <w:r w:rsidRPr="0010755B">
        <w:rPr>
          <w:sz w:val="20"/>
          <w:szCs w:val="20"/>
        </w:rPr>
        <w:t>ASGARİ TOPLANTI NİSABI:</w:t>
      </w:r>
    </w:p>
    <w:p w:rsidR="00F3512D" w:rsidRPr="0010755B" w:rsidRDefault="00F3512D" w:rsidP="00F3512D">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sidRPr="0010755B">
        <w:rPr>
          <w:sz w:val="20"/>
          <w:szCs w:val="20"/>
        </w:rPr>
        <w:t>MEVCUT TOPLANTI NİSABI:</w:t>
      </w: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rsidR="00F3512D" w:rsidRDefault="00BF58F1"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Pr>
          <w:sz w:val="20"/>
          <w:szCs w:val="20"/>
        </w:rPr>
        <w:t>MÜDÜRLER</w:t>
      </w:r>
      <w:r w:rsidR="00F3512D" w:rsidRPr="0010755B">
        <w:rPr>
          <w:sz w:val="20"/>
          <w:szCs w:val="20"/>
        </w:rPr>
        <w:t xml:space="preserve"> KURULU BAŞKANI</w:t>
      </w:r>
      <w:r w:rsidR="00F3512D" w:rsidRPr="0010755B">
        <w:rPr>
          <w:sz w:val="20"/>
          <w:szCs w:val="20"/>
        </w:rPr>
        <w:tab/>
      </w:r>
      <w:r w:rsidR="00F3512D" w:rsidRPr="0010755B">
        <w:rPr>
          <w:sz w:val="20"/>
          <w:szCs w:val="20"/>
        </w:rPr>
        <w:tab/>
      </w:r>
      <w:r w:rsidR="00F3512D">
        <w:rPr>
          <w:sz w:val="20"/>
          <w:szCs w:val="20"/>
        </w:rPr>
        <w:t xml:space="preserve"> </w:t>
      </w:r>
      <w:r w:rsidR="00F3512D" w:rsidRPr="0010755B">
        <w:rPr>
          <w:sz w:val="20"/>
          <w:szCs w:val="20"/>
        </w:rPr>
        <w:t xml:space="preserve">TOPLANTI BAŞKANI </w:t>
      </w:r>
      <w:r w:rsidR="00F3512D" w:rsidRPr="0010755B">
        <w:rPr>
          <w:sz w:val="20"/>
          <w:szCs w:val="20"/>
        </w:rPr>
        <w:tab/>
      </w:r>
      <w:r w:rsidR="00F3512D">
        <w:rPr>
          <w:sz w:val="20"/>
          <w:szCs w:val="20"/>
        </w:rPr>
        <w:tab/>
      </w:r>
      <w:r w:rsidR="00F3512D">
        <w:rPr>
          <w:sz w:val="20"/>
          <w:szCs w:val="20"/>
        </w:rPr>
        <w:tab/>
      </w:r>
      <w:r w:rsidR="00F3512D" w:rsidRPr="0010755B">
        <w:rPr>
          <w:sz w:val="20"/>
          <w:szCs w:val="20"/>
        </w:rPr>
        <w:t>BAKANLIK TEMSİLCİSİ</w:t>
      </w:r>
      <w:r w:rsidR="00F3512D" w:rsidRPr="0010755B">
        <w:rPr>
          <w:sz w:val="20"/>
          <w:szCs w:val="20"/>
        </w:rPr>
        <w:tab/>
      </w:r>
      <w:r w:rsidR="00F3512D" w:rsidRPr="0010755B">
        <w:rPr>
          <w:sz w:val="20"/>
          <w:szCs w:val="20"/>
        </w:rPr>
        <w:tab/>
      </w: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sidRPr="0010755B">
        <w:rPr>
          <w:sz w:val="20"/>
          <w:szCs w:val="20"/>
        </w:rPr>
        <w:t>İSİM / İMZA</w:t>
      </w:r>
      <w:r w:rsidRPr="0010755B">
        <w:rPr>
          <w:sz w:val="20"/>
          <w:szCs w:val="20"/>
        </w:rPr>
        <w:tab/>
      </w:r>
      <w:r w:rsidRPr="0010755B">
        <w:rPr>
          <w:sz w:val="20"/>
          <w:szCs w:val="20"/>
        </w:rPr>
        <w:tab/>
      </w:r>
      <w:r w:rsidRPr="0010755B">
        <w:rPr>
          <w:sz w:val="20"/>
          <w:szCs w:val="20"/>
        </w:rPr>
        <w:tab/>
        <w:t xml:space="preserve">        </w:t>
      </w:r>
      <w:r>
        <w:rPr>
          <w:sz w:val="20"/>
          <w:szCs w:val="20"/>
        </w:rPr>
        <w:tab/>
      </w:r>
      <w:r w:rsidRPr="0010755B">
        <w:rPr>
          <w:sz w:val="20"/>
          <w:szCs w:val="20"/>
        </w:rPr>
        <w:t xml:space="preserve"> İSİM/İMZA</w:t>
      </w:r>
      <w:r w:rsidRPr="0010755B">
        <w:rPr>
          <w:sz w:val="20"/>
          <w:szCs w:val="20"/>
        </w:rPr>
        <w:tab/>
      </w:r>
      <w:r w:rsidRPr="0010755B">
        <w:rPr>
          <w:sz w:val="20"/>
          <w:szCs w:val="20"/>
        </w:rPr>
        <w:tab/>
        <w:t xml:space="preserve">          </w:t>
      </w:r>
      <w:r>
        <w:rPr>
          <w:sz w:val="20"/>
          <w:szCs w:val="20"/>
        </w:rPr>
        <w:tab/>
      </w:r>
      <w:r>
        <w:rPr>
          <w:sz w:val="20"/>
          <w:szCs w:val="20"/>
        </w:rPr>
        <w:tab/>
      </w:r>
      <w:r w:rsidRPr="0010755B">
        <w:rPr>
          <w:sz w:val="20"/>
          <w:szCs w:val="20"/>
        </w:rPr>
        <w:t>İSİM/İMZA</w:t>
      </w: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color w:val="FF0000"/>
          <w:sz w:val="20"/>
          <w:szCs w:val="20"/>
        </w:rPr>
      </w:pPr>
      <w:r w:rsidRPr="0010755B">
        <w:rPr>
          <w:b/>
          <w:color w:val="FF0000"/>
          <w:sz w:val="20"/>
          <w:szCs w:val="20"/>
        </w:rPr>
        <w:t>(*) Payların edinim şekli ve tarihi olarak; eğer pay menkul kıymet borsası aracılığıyla edinilmişse “borsa içi”, borsa dışından edinilmişse “borsa dışı” ibaresi ile birlikte payların edinim tarihleri yazılacaktır.</w:t>
      </w: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rPr>
      </w:pPr>
      <w:r w:rsidRPr="0010755B">
        <w:rPr>
          <w:b/>
          <w:color w:val="FF0000"/>
          <w:sz w:val="20"/>
          <w:szCs w:val="20"/>
        </w:rPr>
        <w:t>(**) Katılım şekli olarak; pay sahibinin bizzat kendisi katılması durumunda “asaleten”, pay sahibini temsilen bir başkasının katılması durumunda ise “temsilen” ibaresi yazılacaktır.</w:t>
      </w:r>
    </w:p>
    <w:p w:rsidR="00F3512D" w:rsidRPr="0010755B" w:rsidRDefault="00F3512D" w:rsidP="00F3512D">
      <w:pPr>
        <w:keepNext/>
        <w:spacing w:before="240" w:after="60"/>
        <w:outlineLvl w:val="0"/>
        <w:rPr>
          <w:rFonts w:ascii="Cambria" w:hAnsi="Cambria"/>
          <w:b/>
          <w:bCs/>
          <w:kern w:val="32"/>
          <w:sz w:val="20"/>
          <w:szCs w:val="32"/>
        </w:rPr>
      </w:pPr>
    </w:p>
    <w:p w:rsidR="00F3512D" w:rsidRPr="00F20ECD" w:rsidRDefault="00F3512D" w:rsidP="00F20ECD">
      <w:pPr>
        <w:jc w:val="both"/>
      </w:pPr>
    </w:p>
    <w:sectPr w:rsidR="00F3512D" w:rsidRPr="00F20ECD" w:rsidSect="00F20ECD">
      <w:pgSz w:w="16838" w:h="11906" w:orient="landscape"/>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7E5F" w:rsidRDefault="004E7E5F" w:rsidP="00F3512D">
      <w:r>
        <w:separator/>
      </w:r>
    </w:p>
  </w:endnote>
  <w:endnote w:type="continuationSeparator" w:id="0">
    <w:p w:rsidR="004E7E5F" w:rsidRDefault="004E7E5F" w:rsidP="00F3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7E5F" w:rsidRDefault="004E7E5F" w:rsidP="00F3512D">
      <w:r>
        <w:separator/>
      </w:r>
    </w:p>
  </w:footnote>
  <w:footnote w:type="continuationSeparator" w:id="0">
    <w:p w:rsidR="004E7E5F" w:rsidRDefault="004E7E5F" w:rsidP="00F35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701E"/>
    <w:multiLevelType w:val="hybridMultilevel"/>
    <w:tmpl w:val="9EE2E768"/>
    <w:lvl w:ilvl="0" w:tplc="A29243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D025EA"/>
    <w:multiLevelType w:val="hybridMultilevel"/>
    <w:tmpl w:val="68EA5722"/>
    <w:lvl w:ilvl="0" w:tplc="04090009">
      <w:start w:val="1"/>
      <w:numFmt w:val="bullet"/>
      <w:lvlText w:val=""/>
      <w:lvlJc w:val="left"/>
      <w:pPr>
        <w:tabs>
          <w:tab w:val="num" w:pos="795"/>
        </w:tabs>
        <w:ind w:left="795" w:hanging="360"/>
      </w:pPr>
      <w:rPr>
        <w:rFonts w:ascii="Wingdings" w:hAnsi="Wingdings" w:cs="Wingdings"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235"/>
        </w:tabs>
        <w:ind w:left="2235" w:hanging="360"/>
      </w:pPr>
      <w:rPr>
        <w:rFonts w:ascii="Wingdings" w:hAnsi="Wingdings" w:cs="Wingdings" w:hint="default"/>
      </w:rPr>
    </w:lvl>
    <w:lvl w:ilvl="3" w:tplc="04090001">
      <w:start w:val="1"/>
      <w:numFmt w:val="bullet"/>
      <w:lvlText w:val=""/>
      <w:lvlJc w:val="left"/>
      <w:pPr>
        <w:tabs>
          <w:tab w:val="num" w:pos="2955"/>
        </w:tabs>
        <w:ind w:left="2955" w:hanging="360"/>
      </w:pPr>
      <w:rPr>
        <w:rFonts w:ascii="Symbol" w:hAnsi="Symbol" w:cs="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cs="Wingdings" w:hint="default"/>
      </w:rPr>
    </w:lvl>
    <w:lvl w:ilvl="6" w:tplc="04090001">
      <w:start w:val="1"/>
      <w:numFmt w:val="bullet"/>
      <w:lvlText w:val=""/>
      <w:lvlJc w:val="left"/>
      <w:pPr>
        <w:tabs>
          <w:tab w:val="num" w:pos="5115"/>
        </w:tabs>
        <w:ind w:left="5115" w:hanging="360"/>
      </w:pPr>
      <w:rPr>
        <w:rFonts w:ascii="Symbol" w:hAnsi="Symbol" w:cs="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cs="Wingdings" w:hint="default"/>
      </w:rPr>
    </w:lvl>
  </w:abstractNum>
  <w:abstractNum w:abstractNumId="2" w15:restartNumberingAfterBreak="0">
    <w:nsid w:val="210E4ABE"/>
    <w:multiLevelType w:val="hybridMultilevel"/>
    <w:tmpl w:val="5E86B51A"/>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FC73E80"/>
    <w:multiLevelType w:val="hybridMultilevel"/>
    <w:tmpl w:val="879CCEC0"/>
    <w:lvl w:ilvl="0" w:tplc="52EA6016">
      <w:start w:val="1"/>
      <w:numFmt w:val="lowerLetter"/>
      <w:lvlText w:val="%1)"/>
      <w:lvlJc w:val="left"/>
      <w:pPr>
        <w:ind w:left="1440" w:hanging="360"/>
      </w:pPr>
      <w:rPr>
        <w:b/>
        <w:color w:val="FF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6C09562F"/>
    <w:multiLevelType w:val="hybridMultilevel"/>
    <w:tmpl w:val="07B2AFFC"/>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405"/>
    <w:rsid w:val="000F2DA7"/>
    <w:rsid w:val="00192E9A"/>
    <w:rsid w:val="001C2AD4"/>
    <w:rsid w:val="00216057"/>
    <w:rsid w:val="00295FA0"/>
    <w:rsid w:val="002E164D"/>
    <w:rsid w:val="00303AD4"/>
    <w:rsid w:val="003340D8"/>
    <w:rsid w:val="004C2D5C"/>
    <w:rsid w:val="004E3983"/>
    <w:rsid w:val="004E7E5F"/>
    <w:rsid w:val="004F66F0"/>
    <w:rsid w:val="00532A9E"/>
    <w:rsid w:val="005A6768"/>
    <w:rsid w:val="006F0E68"/>
    <w:rsid w:val="007A06DE"/>
    <w:rsid w:val="007D7C90"/>
    <w:rsid w:val="008013AF"/>
    <w:rsid w:val="00842108"/>
    <w:rsid w:val="00860B43"/>
    <w:rsid w:val="00874C06"/>
    <w:rsid w:val="008A3DA6"/>
    <w:rsid w:val="00901068"/>
    <w:rsid w:val="00911588"/>
    <w:rsid w:val="009D63D6"/>
    <w:rsid w:val="00A23405"/>
    <w:rsid w:val="00A30516"/>
    <w:rsid w:val="00A36C7E"/>
    <w:rsid w:val="00A535D0"/>
    <w:rsid w:val="00BC30A3"/>
    <w:rsid w:val="00BF58F1"/>
    <w:rsid w:val="00C71AD9"/>
    <w:rsid w:val="00D00CB2"/>
    <w:rsid w:val="00D65C6D"/>
    <w:rsid w:val="00DD257F"/>
    <w:rsid w:val="00DF2E91"/>
    <w:rsid w:val="00E12732"/>
    <w:rsid w:val="00E302B9"/>
    <w:rsid w:val="00F0612B"/>
    <w:rsid w:val="00F20ECD"/>
    <w:rsid w:val="00F3512D"/>
    <w:rsid w:val="00F47A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30"/>
    <o:shapelayout v:ext="edit">
      <o:idmap v:ext="edit" data="1"/>
    </o:shapelayout>
  </w:shapeDefaults>
  <w:decimalSymbol w:val=","/>
  <w:listSeparator w:val=";"/>
  <w14:docId w14:val="72D80640"/>
  <w15:docId w15:val="{659B8506-74DE-4082-B1B5-B9920718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AD9"/>
    <w:rPr>
      <w:rFonts w:ascii="Times New Roman" w:eastAsia="Times New Roman" w:hAnsi="Times New Roman"/>
      <w:sz w:val="24"/>
      <w:szCs w:val="24"/>
      <w:lang w:val="en-US" w:eastAsia="en-US"/>
    </w:rPr>
  </w:style>
  <w:style w:type="paragraph" w:styleId="Balk1">
    <w:name w:val="heading 1"/>
    <w:basedOn w:val="Normal"/>
    <w:next w:val="Normal"/>
    <w:link w:val="Balk1Char"/>
    <w:qFormat/>
    <w:locked/>
    <w:rsid w:val="00F20EC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locked/>
    <w:rsid w:val="00F20ECD"/>
    <w:pPr>
      <w:keepNext/>
      <w:spacing w:before="240" w:after="60"/>
      <w:outlineLvl w:val="1"/>
    </w:pPr>
    <w:rPr>
      <w:rFonts w:ascii="Cambria" w:hAnsi="Cambria"/>
      <w:b/>
      <w:bCs/>
      <w:i/>
      <w:iCs/>
      <w:sz w:val="28"/>
      <w:szCs w:val="28"/>
    </w:rPr>
  </w:style>
  <w:style w:type="paragraph" w:styleId="Balk4">
    <w:name w:val="heading 4"/>
    <w:basedOn w:val="Normal"/>
    <w:next w:val="Normal"/>
    <w:link w:val="Balk4Char"/>
    <w:semiHidden/>
    <w:unhideWhenUsed/>
    <w:qFormat/>
    <w:locked/>
    <w:rsid w:val="00F20ECD"/>
    <w:pPr>
      <w:keepNext/>
      <w:spacing w:before="240" w:after="60"/>
      <w:outlineLvl w:val="3"/>
    </w:pPr>
    <w:rPr>
      <w:rFonts w:ascii="Calibri" w:hAnsi="Calibri"/>
      <w:b/>
      <w:bCs/>
      <w:sz w:val="28"/>
      <w:szCs w:val="28"/>
    </w:rPr>
  </w:style>
  <w:style w:type="paragraph" w:styleId="Balk5">
    <w:name w:val="heading 5"/>
    <w:basedOn w:val="Normal"/>
    <w:next w:val="Normal"/>
    <w:link w:val="Balk5Char"/>
    <w:semiHidden/>
    <w:unhideWhenUsed/>
    <w:qFormat/>
    <w:locked/>
    <w:rsid w:val="00874C06"/>
    <w:pPr>
      <w:spacing w:before="240" w:after="60"/>
      <w:outlineLvl w:val="4"/>
    </w:pPr>
    <w:rPr>
      <w:rFonts w:ascii="Calibri" w:hAnsi="Calibri"/>
      <w:b/>
      <w:bCs/>
      <w:i/>
      <w:iCs/>
      <w:sz w:val="26"/>
      <w:szCs w:val="26"/>
    </w:rPr>
  </w:style>
  <w:style w:type="paragraph" w:styleId="Balk6">
    <w:name w:val="heading 6"/>
    <w:basedOn w:val="Normal"/>
    <w:next w:val="Normal"/>
    <w:link w:val="Balk6Char"/>
    <w:uiPriority w:val="99"/>
    <w:qFormat/>
    <w:rsid w:val="00C71AD9"/>
    <w:pPr>
      <w:keepNext/>
      <w:jc w:val="center"/>
      <w:outlineLvl w:val="5"/>
    </w:pPr>
    <w:rPr>
      <w:rFonts w:ascii="Arial" w:hAnsi="Arial" w:cs="Arial"/>
      <w:b/>
      <w:bCs/>
      <w:color w:val="0000FF"/>
      <w:sz w:val="36"/>
      <w:szCs w:val="3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link w:val="Balk6"/>
    <w:uiPriority w:val="99"/>
    <w:locked/>
    <w:rsid w:val="00C71AD9"/>
    <w:rPr>
      <w:rFonts w:ascii="Arial" w:hAnsi="Arial" w:cs="Arial"/>
      <w:b/>
      <w:bCs/>
      <w:color w:val="0000FF"/>
      <w:sz w:val="24"/>
      <w:szCs w:val="24"/>
    </w:rPr>
  </w:style>
  <w:style w:type="paragraph" w:customStyle="1" w:styleId="paragraph">
    <w:name w:val="paragraph"/>
    <w:basedOn w:val="Normal"/>
    <w:rsid w:val="00C71AD9"/>
    <w:pPr>
      <w:spacing w:before="100" w:beforeAutospacing="1" w:after="100" w:afterAutospacing="1"/>
    </w:pPr>
    <w:rPr>
      <w:rFonts w:ascii="Arial Unicode MS" w:eastAsia="Arial Unicode MS" w:hAnsi="Arial Unicode MS" w:cs="Arial Unicode MS"/>
    </w:rPr>
  </w:style>
  <w:style w:type="paragraph" w:styleId="BalonMetni">
    <w:name w:val="Balloon Text"/>
    <w:basedOn w:val="Normal"/>
    <w:link w:val="BalonMetniChar"/>
    <w:uiPriority w:val="99"/>
    <w:semiHidden/>
    <w:rsid w:val="00C71AD9"/>
    <w:rPr>
      <w:rFonts w:ascii="Tahoma" w:hAnsi="Tahoma" w:cs="Tahoma"/>
      <w:sz w:val="16"/>
      <w:szCs w:val="16"/>
    </w:rPr>
  </w:style>
  <w:style w:type="character" w:customStyle="1" w:styleId="BalonMetniChar">
    <w:name w:val="Balon Metni Char"/>
    <w:link w:val="BalonMetni"/>
    <w:uiPriority w:val="99"/>
    <w:semiHidden/>
    <w:locked/>
    <w:rsid w:val="00C71AD9"/>
    <w:rPr>
      <w:rFonts w:ascii="Tahoma" w:hAnsi="Tahoma" w:cs="Tahoma"/>
      <w:sz w:val="16"/>
      <w:szCs w:val="16"/>
      <w:lang w:val="en-US"/>
    </w:rPr>
  </w:style>
  <w:style w:type="paragraph" w:styleId="GvdeMetni">
    <w:name w:val="Body Text"/>
    <w:basedOn w:val="Normal"/>
    <w:link w:val="GvdeMetniChar"/>
    <w:uiPriority w:val="99"/>
    <w:rsid w:val="00DD257F"/>
    <w:pPr>
      <w:jc w:val="both"/>
    </w:pPr>
    <w:rPr>
      <w:rFonts w:eastAsia="Calibri"/>
      <w:lang w:val="tr-TR" w:eastAsia="tr-TR"/>
    </w:rPr>
  </w:style>
  <w:style w:type="character" w:customStyle="1" w:styleId="GvdeMetniChar">
    <w:name w:val="Gövde Metni Char"/>
    <w:link w:val="GvdeMetni"/>
    <w:uiPriority w:val="99"/>
    <w:semiHidden/>
    <w:locked/>
    <w:rPr>
      <w:rFonts w:ascii="Times New Roman" w:hAnsi="Times New Roman" w:cs="Times New Roman"/>
      <w:sz w:val="24"/>
      <w:szCs w:val="24"/>
      <w:lang w:val="en-US" w:eastAsia="en-US"/>
    </w:rPr>
  </w:style>
  <w:style w:type="paragraph" w:styleId="GvdeMetni2">
    <w:name w:val="Body Text 2"/>
    <w:basedOn w:val="Normal"/>
    <w:link w:val="GvdeMetni2Char"/>
    <w:uiPriority w:val="99"/>
    <w:rsid w:val="00DD257F"/>
    <w:pPr>
      <w:jc w:val="both"/>
    </w:pPr>
    <w:rPr>
      <w:rFonts w:ascii="Arial" w:eastAsia="Calibri" w:hAnsi="Arial" w:cs="Arial"/>
      <w:b/>
      <w:bCs/>
      <w:lang w:val="tr-TR" w:eastAsia="tr-TR"/>
    </w:rPr>
  </w:style>
  <w:style w:type="character" w:customStyle="1" w:styleId="GvdeMetni2Char">
    <w:name w:val="Gövde Metni 2 Char"/>
    <w:link w:val="GvdeMetni2"/>
    <w:uiPriority w:val="99"/>
    <w:semiHidden/>
    <w:locked/>
    <w:rPr>
      <w:rFonts w:ascii="Times New Roman" w:hAnsi="Times New Roman" w:cs="Times New Roman"/>
      <w:sz w:val="24"/>
      <w:szCs w:val="24"/>
      <w:lang w:val="en-US" w:eastAsia="en-US"/>
    </w:rPr>
  </w:style>
  <w:style w:type="character" w:customStyle="1" w:styleId="Balk1Char">
    <w:name w:val="Başlık 1 Char"/>
    <w:link w:val="Balk1"/>
    <w:rsid w:val="00F20ECD"/>
    <w:rPr>
      <w:rFonts w:ascii="Cambria" w:eastAsia="Times New Roman" w:hAnsi="Cambria" w:cs="Times New Roman"/>
      <w:b/>
      <w:bCs/>
      <w:kern w:val="32"/>
      <w:sz w:val="32"/>
      <w:szCs w:val="32"/>
      <w:lang w:val="en-US" w:eastAsia="en-US"/>
    </w:rPr>
  </w:style>
  <w:style w:type="character" w:customStyle="1" w:styleId="Balk2Char">
    <w:name w:val="Başlık 2 Char"/>
    <w:link w:val="Balk2"/>
    <w:semiHidden/>
    <w:rsid w:val="00F20ECD"/>
    <w:rPr>
      <w:rFonts w:ascii="Cambria" w:eastAsia="Times New Roman" w:hAnsi="Cambria" w:cs="Times New Roman"/>
      <w:b/>
      <w:bCs/>
      <w:i/>
      <w:iCs/>
      <w:sz w:val="28"/>
      <w:szCs w:val="28"/>
      <w:lang w:val="en-US" w:eastAsia="en-US"/>
    </w:rPr>
  </w:style>
  <w:style w:type="character" w:customStyle="1" w:styleId="Balk4Char">
    <w:name w:val="Başlık 4 Char"/>
    <w:link w:val="Balk4"/>
    <w:semiHidden/>
    <w:rsid w:val="00F20ECD"/>
    <w:rPr>
      <w:rFonts w:ascii="Calibri" w:eastAsia="Times New Roman" w:hAnsi="Calibri" w:cs="Times New Roman"/>
      <w:b/>
      <w:bCs/>
      <w:sz w:val="28"/>
      <w:szCs w:val="28"/>
      <w:lang w:val="en-US" w:eastAsia="en-US"/>
    </w:rPr>
  </w:style>
  <w:style w:type="paragraph" w:styleId="ListeParagraf">
    <w:name w:val="List Paragraph"/>
    <w:basedOn w:val="Normal"/>
    <w:uiPriority w:val="34"/>
    <w:qFormat/>
    <w:rsid w:val="00F20ECD"/>
    <w:pPr>
      <w:ind w:left="708"/>
    </w:pPr>
  </w:style>
  <w:style w:type="paragraph" w:styleId="KonuBal">
    <w:name w:val="Title"/>
    <w:basedOn w:val="Normal"/>
    <w:link w:val="KonuBalChar"/>
    <w:qFormat/>
    <w:locked/>
    <w:rsid w:val="002E164D"/>
    <w:pPr>
      <w:jc w:val="center"/>
    </w:pPr>
    <w:rPr>
      <w:b/>
      <w:bCs/>
      <w:color w:val="FF0000"/>
      <w:sz w:val="40"/>
      <w:u w:val="single"/>
    </w:rPr>
  </w:style>
  <w:style w:type="character" w:customStyle="1" w:styleId="KonuBalChar">
    <w:name w:val="Konu Başlığı Char"/>
    <w:link w:val="KonuBal"/>
    <w:rsid w:val="002E164D"/>
    <w:rPr>
      <w:rFonts w:ascii="Times New Roman" w:eastAsia="Times New Roman" w:hAnsi="Times New Roman"/>
      <w:b/>
      <w:bCs/>
      <w:color w:val="FF0000"/>
      <w:sz w:val="40"/>
      <w:szCs w:val="24"/>
      <w:u w:val="single"/>
      <w:lang w:val="en-US" w:eastAsia="en-US"/>
    </w:rPr>
  </w:style>
  <w:style w:type="paragraph" w:styleId="NormalWeb">
    <w:name w:val="Normal (Web)"/>
    <w:basedOn w:val="Normal"/>
    <w:uiPriority w:val="99"/>
    <w:semiHidden/>
    <w:unhideWhenUsed/>
    <w:rsid w:val="00192E9A"/>
    <w:pPr>
      <w:spacing w:before="100" w:beforeAutospacing="1" w:after="100" w:afterAutospacing="1"/>
    </w:pPr>
    <w:rPr>
      <w:lang w:val="tr-TR" w:eastAsia="tr-TR"/>
    </w:rPr>
  </w:style>
  <w:style w:type="character" w:styleId="Gl">
    <w:name w:val="Strong"/>
    <w:uiPriority w:val="22"/>
    <w:qFormat/>
    <w:locked/>
    <w:rsid w:val="00192E9A"/>
    <w:rPr>
      <w:b/>
      <w:bCs/>
    </w:rPr>
  </w:style>
  <w:style w:type="character" w:styleId="Kpr">
    <w:name w:val="Hyperlink"/>
    <w:uiPriority w:val="99"/>
    <w:semiHidden/>
    <w:unhideWhenUsed/>
    <w:rsid w:val="00192E9A"/>
    <w:rPr>
      <w:color w:val="0000FF"/>
      <w:u w:val="single"/>
    </w:rPr>
  </w:style>
  <w:style w:type="paragraph" w:styleId="AralkYok">
    <w:name w:val="No Spacing"/>
    <w:uiPriority w:val="1"/>
    <w:qFormat/>
    <w:rsid w:val="00192E9A"/>
    <w:rPr>
      <w:rFonts w:ascii="Times New Roman" w:eastAsia="Times New Roman" w:hAnsi="Times New Roman"/>
      <w:sz w:val="24"/>
      <w:szCs w:val="24"/>
      <w:lang w:val="en-US" w:eastAsia="en-US"/>
    </w:rPr>
  </w:style>
  <w:style w:type="character" w:customStyle="1" w:styleId="FontStyle146">
    <w:name w:val="Font Style146"/>
    <w:uiPriority w:val="99"/>
    <w:rsid w:val="004E3983"/>
    <w:rPr>
      <w:rFonts w:ascii="Arial" w:hAnsi="Arial" w:cs="Arial"/>
      <w:color w:val="000000"/>
      <w:sz w:val="16"/>
      <w:szCs w:val="16"/>
    </w:rPr>
  </w:style>
  <w:style w:type="character" w:customStyle="1" w:styleId="Balk5Char">
    <w:name w:val="Başlık 5 Char"/>
    <w:link w:val="Balk5"/>
    <w:semiHidden/>
    <w:rsid w:val="00874C06"/>
    <w:rPr>
      <w:rFonts w:ascii="Calibri" w:eastAsia="Times New Roman" w:hAnsi="Calibri" w:cs="Times New Roman"/>
      <w:b/>
      <w:bCs/>
      <w:i/>
      <w:iCs/>
      <w:sz w:val="26"/>
      <w:szCs w:val="26"/>
      <w:lang w:val="en-US" w:eastAsia="en-US"/>
    </w:rPr>
  </w:style>
  <w:style w:type="paragraph" w:styleId="GvdeMetniGirintisi">
    <w:name w:val="Body Text Indent"/>
    <w:basedOn w:val="Normal"/>
    <w:link w:val="GvdeMetniGirintisiChar"/>
    <w:uiPriority w:val="99"/>
    <w:unhideWhenUsed/>
    <w:rsid w:val="00874C06"/>
    <w:pPr>
      <w:spacing w:after="120"/>
      <w:ind w:left="283"/>
    </w:pPr>
  </w:style>
  <w:style w:type="character" w:customStyle="1" w:styleId="GvdeMetniGirintisiChar">
    <w:name w:val="Gövde Metni Girintisi Char"/>
    <w:link w:val="GvdeMetniGirintisi"/>
    <w:uiPriority w:val="99"/>
    <w:rsid w:val="00874C06"/>
    <w:rPr>
      <w:rFonts w:ascii="Times New Roman" w:eastAsia="Times New Roman" w:hAnsi="Times New Roman"/>
      <w:sz w:val="24"/>
      <w:szCs w:val="24"/>
      <w:lang w:val="en-US" w:eastAsia="en-US"/>
    </w:rPr>
  </w:style>
  <w:style w:type="paragraph" w:customStyle="1" w:styleId="a">
    <w:basedOn w:val="Normal"/>
    <w:next w:val="AltBilgi"/>
    <w:link w:val="AltbilgiChar"/>
    <w:uiPriority w:val="99"/>
    <w:rsid w:val="00874C06"/>
    <w:pPr>
      <w:tabs>
        <w:tab w:val="center" w:pos="4536"/>
        <w:tab w:val="right" w:pos="9072"/>
      </w:tabs>
    </w:pPr>
    <w:rPr>
      <w:rFonts w:ascii="Calibri" w:eastAsia="Calibri" w:hAnsi="Calibri"/>
      <w:noProof/>
      <w:lang w:val="tr-TR" w:eastAsia="tr-TR"/>
    </w:rPr>
  </w:style>
  <w:style w:type="character" w:customStyle="1" w:styleId="AltbilgiChar">
    <w:name w:val="Altbilgi Char"/>
    <w:link w:val="a"/>
    <w:uiPriority w:val="99"/>
    <w:rsid w:val="00874C06"/>
    <w:rPr>
      <w:noProof/>
      <w:sz w:val="24"/>
      <w:szCs w:val="24"/>
    </w:rPr>
  </w:style>
  <w:style w:type="paragraph" w:styleId="AltBilgi">
    <w:name w:val="footer"/>
    <w:basedOn w:val="Normal"/>
    <w:link w:val="AltBilgiChar0"/>
    <w:uiPriority w:val="99"/>
    <w:unhideWhenUsed/>
    <w:rsid w:val="00874C06"/>
    <w:pPr>
      <w:tabs>
        <w:tab w:val="center" w:pos="4536"/>
        <w:tab w:val="right" w:pos="9072"/>
      </w:tabs>
    </w:pPr>
  </w:style>
  <w:style w:type="character" w:customStyle="1" w:styleId="AltBilgiChar0">
    <w:name w:val="Alt Bilgi Char"/>
    <w:link w:val="AltBilgi"/>
    <w:uiPriority w:val="99"/>
    <w:rsid w:val="00874C06"/>
    <w:rPr>
      <w:rFonts w:ascii="Times New Roman" w:eastAsia="Times New Roman" w:hAnsi="Times New Roman"/>
      <w:sz w:val="24"/>
      <w:szCs w:val="24"/>
      <w:lang w:val="en-US" w:eastAsia="en-US"/>
    </w:rPr>
  </w:style>
  <w:style w:type="paragraph" w:styleId="stBilgi">
    <w:name w:val="header"/>
    <w:basedOn w:val="Normal"/>
    <w:link w:val="stBilgiChar"/>
    <w:uiPriority w:val="99"/>
    <w:unhideWhenUsed/>
    <w:rsid w:val="00F3512D"/>
    <w:pPr>
      <w:tabs>
        <w:tab w:val="center" w:pos="4536"/>
        <w:tab w:val="right" w:pos="9072"/>
      </w:tabs>
    </w:pPr>
  </w:style>
  <w:style w:type="character" w:customStyle="1" w:styleId="stBilgiChar">
    <w:name w:val="Üst Bilgi Char"/>
    <w:link w:val="stBilgi"/>
    <w:uiPriority w:val="99"/>
    <w:rsid w:val="00F3512D"/>
    <w:rPr>
      <w:rFonts w:ascii="Times New Roman" w:eastAsia="Times New Roman" w:hAnsi="Times New Roman"/>
      <w:sz w:val="24"/>
      <w:szCs w:val="24"/>
      <w:lang w:val="en-US" w:eastAsia="en-US"/>
    </w:rPr>
  </w:style>
  <w:style w:type="character" w:customStyle="1" w:styleId="apple-converted-space">
    <w:name w:val="apple-converted-space"/>
    <w:basedOn w:val="VarsaylanParagrafYazTipi"/>
    <w:rsid w:val="00BF5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86646">
      <w:bodyDiv w:val="1"/>
      <w:marLeft w:val="0"/>
      <w:marRight w:val="0"/>
      <w:marTop w:val="0"/>
      <w:marBottom w:val="0"/>
      <w:divBdr>
        <w:top w:val="none" w:sz="0" w:space="0" w:color="auto"/>
        <w:left w:val="none" w:sz="0" w:space="0" w:color="auto"/>
        <w:bottom w:val="none" w:sz="0" w:space="0" w:color="auto"/>
        <w:right w:val="none" w:sz="0" w:space="0" w:color="auto"/>
      </w:divBdr>
    </w:div>
    <w:div w:id="345059130">
      <w:bodyDiv w:val="1"/>
      <w:marLeft w:val="0"/>
      <w:marRight w:val="0"/>
      <w:marTop w:val="0"/>
      <w:marBottom w:val="0"/>
      <w:divBdr>
        <w:top w:val="none" w:sz="0" w:space="0" w:color="auto"/>
        <w:left w:val="none" w:sz="0" w:space="0" w:color="auto"/>
        <w:bottom w:val="none" w:sz="0" w:space="0" w:color="auto"/>
        <w:right w:val="none" w:sz="0" w:space="0" w:color="auto"/>
      </w:divBdr>
    </w:div>
    <w:div w:id="13997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tso.org.tr/images/tescil-ve-uyelik/tescil-evraklari/mali_musavir_raporlari/SermayeDuzeltmesi-smmmraporu.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tso.org.tr/images/tescil-ve-uyelik/tescil-evraklari/mali_musavir_raporlari/Ortakalacaklari-smmmraporu.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tso.org.tr/images/tescil-ve-uyelik/tescil-evraklari/mali_musavir_raporlari/GecmisYilKarlari-smmmraporu.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tso.org.tr/images/tescil-ve-uyelik/tescil-evraklari/limited-sirket/ruchan-hakki-karari-ltdsti.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ersis.gt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2C83E-8690-4E24-969B-D6306D56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3052</Words>
  <Characters>17399</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ASUS</cp:lastModifiedBy>
  <cp:revision>22</cp:revision>
  <dcterms:created xsi:type="dcterms:W3CDTF">2013-11-28T08:56:00Z</dcterms:created>
  <dcterms:modified xsi:type="dcterms:W3CDTF">2020-05-27T13:53:00Z</dcterms:modified>
</cp:coreProperties>
</file>